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5ED" w:rsidRDefault="00D4535B" w:rsidP="005342D7">
      <w:pPr>
        <w:jc w:val="center"/>
        <w:rPr>
          <w:rFonts w:eastAsia="Calibri"/>
          <w:b/>
          <w:sz w:val="26"/>
          <w:szCs w:val="26"/>
        </w:rPr>
      </w:pPr>
      <w:r w:rsidRPr="00D4535B">
        <w:rPr>
          <w:rFonts w:eastAsia="Calibri"/>
          <w:b/>
          <w:noProof/>
          <w:sz w:val="26"/>
          <w:szCs w:val="26"/>
        </w:rPr>
        <w:drawing>
          <wp:inline distT="0" distB="0" distL="0" distR="0">
            <wp:extent cx="6119495" cy="8610600"/>
            <wp:effectExtent l="0" t="0" r="0" b="0"/>
            <wp:docPr id="1" name="Рисунок 1" descr="C:\Users\Сварка\Desktop\Максим\1_PDF Scanner 210324 7.3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Максим\1_PDF Scanner 210324 7.33.5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932" b="993"/>
                    <a:stretch/>
                  </pic:blipFill>
                  <pic:spPr bwMode="auto">
                    <a:xfrm>
                      <a:off x="0" y="0"/>
                      <a:ext cx="6120130" cy="8611493"/>
                    </a:xfrm>
                    <a:prstGeom prst="rect">
                      <a:avLst/>
                    </a:prstGeom>
                    <a:noFill/>
                    <a:ln>
                      <a:noFill/>
                    </a:ln>
                    <a:extLst>
                      <a:ext uri="{53640926-AAD7-44D8-BBD7-CCE9431645EC}">
                        <a14:shadowObscured xmlns:a14="http://schemas.microsoft.com/office/drawing/2010/main"/>
                      </a:ext>
                    </a:extLst>
                  </pic:spPr>
                </pic:pic>
              </a:graphicData>
            </a:graphic>
          </wp:inline>
        </w:drawing>
      </w:r>
    </w:p>
    <w:p w:rsidR="00BA75ED" w:rsidRPr="00575DCF" w:rsidRDefault="00BA75ED" w:rsidP="005342D7">
      <w:pPr>
        <w:spacing w:after="160" w:line="259" w:lineRule="auto"/>
        <w:rPr>
          <w:rFonts w:eastAsia="Andale Sans UI"/>
          <w:kern w:val="3"/>
          <w:sz w:val="26"/>
          <w:szCs w:val="26"/>
          <w:lang w:eastAsia="ja-JP" w:bidi="fa-IR"/>
        </w:rPr>
      </w:pPr>
    </w:p>
    <w:p w:rsidR="00826F35" w:rsidRDefault="00826F35" w:rsidP="00E71D84">
      <w:pPr>
        <w:ind w:firstLine="567"/>
        <w:jc w:val="both"/>
        <w:rPr>
          <w:sz w:val="26"/>
          <w:szCs w:val="26"/>
        </w:rPr>
      </w:pPr>
    </w:p>
    <w:p w:rsidR="005342D7" w:rsidRDefault="005342D7" w:rsidP="00E71D84">
      <w:pPr>
        <w:ind w:firstLine="567"/>
        <w:jc w:val="both"/>
        <w:rPr>
          <w:sz w:val="26"/>
          <w:szCs w:val="26"/>
        </w:rPr>
      </w:pPr>
      <w:bookmarkStart w:id="0" w:name="_GoBack"/>
      <w:bookmarkEnd w:id="0"/>
      <w:r w:rsidRPr="003B5143">
        <w:rPr>
          <w:sz w:val="26"/>
          <w:szCs w:val="26"/>
        </w:rPr>
        <w:lastRenderedPageBreak/>
        <w:t>Методические рекомендации разработаны на основе:</w:t>
      </w:r>
    </w:p>
    <w:p w:rsidR="006643AA" w:rsidRPr="003B5143" w:rsidRDefault="006643AA" w:rsidP="00E71D84">
      <w:pPr>
        <w:ind w:firstLine="567"/>
        <w:jc w:val="both"/>
        <w:rPr>
          <w:sz w:val="26"/>
          <w:szCs w:val="26"/>
        </w:rPr>
      </w:pPr>
    </w:p>
    <w:p w:rsidR="006643AA" w:rsidRDefault="006643AA" w:rsidP="006643AA">
      <w:pPr>
        <w:ind w:firstLine="426"/>
        <w:jc w:val="both"/>
        <w:rPr>
          <w:rFonts w:eastAsiaTheme="minorHAnsi"/>
          <w:sz w:val="26"/>
          <w:szCs w:val="26"/>
          <w:lang w:eastAsia="en-US"/>
        </w:rPr>
      </w:pPr>
      <w:r w:rsidRPr="006643AA">
        <w:rPr>
          <w:rFonts w:eastAsiaTheme="minorHAnsi"/>
          <w:sz w:val="26"/>
          <w:szCs w:val="26"/>
          <w:lang w:eastAsia="en-US"/>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входит в укрупненную группу 15.00.00 Машиностроение, на основании Приказа от 15.10.2023 N 863; </w:t>
      </w:r>
    </w:p>
    <w:p w:rsidR="006643AA" w:rsidRPr="006643AA" w:rsidRDefault="006643AA" w:rsidP="006643AA">
      <w:pPr>
        <w:ind w:firstLine="426"/>
        <w:jc w:val="both"/>
        <w:rPr>
          <w:rFonts w:eastAsiaTheme="minorHAnsi"/>
          <w:sz w:val="26"/>
          <w:szCs w:val="26"/>
          <w:lang w:eastAsia="en-US"/>
        </w:rPr>
      </w:pPr>
    </w:p>
    <w:p w:rsidR="006643AA" w:rsidRPr="006643AA" w:rsidRDefault="006643AA" w:rsidP="006643AA">
      <w:pPr>
        <w:ind w:firstLine="426"/>
        <w:jc w:val="both"/>
        <w:rPr>
          <w:rFonts w:eastAsiaTheme="minorHAnsi"/>
          <w:sz w:val="26"/>
          <w:szCs w:val="26"/>
          <w:lang w:eastAsia="en-US"/>
        </w:rPr>
      </w:pPr>
      <w:r w:rsidRPr="006643AA">
        <w:rPr>
          <w:rFonts w:eastAsiaTheme="minorHAnsi"/>
          <w:sz w:val="26"/>
          <w:szCs w:val="26"/>
          <w:lang w:eastAsia="en-US"/>
        </w:rPr>
        <w:t>- основной профессиональной образовательной программы по профессии 15.01.05 Сварщик (ручной и частично механизированной сварки (наплавки)), 2024 г.</w:t>
      </w:r>
    </w:p>
    <w:p w:rsidR="006643AA" w:rsidRDefault="006643AA" w:rsidP="006643AA">
      <w:pPr>
        <w:ind w:firstLine="426"/>
        <w:jc w:val="both"/>
        <w:rPr>
          <w:rFonts w:eastAsiaTheme="minorHAnsi"/>
          <w:sz w:val="26"/>
          <w:szCs w:val="26"/>
          <w:lang w:eastAsia="en-US"/>
        </w:rPr>
      </w:pPr>
      <w:r w:rsidRPr="006643AA">
        <w:rPr>
          <w:rFonts w:eastAsiaTheme="minorHAnsi"/>
          <w:sz w:val="26"/>
          <w:szCs w:val="26"/>
          <w:lang w:eastAsia="en-US"/>
        </w:rPr>
        <w:t>- рабочей программы воспитания по профессии 15.01.05. Сварщик (ручной и частично механизированной сварки (наплавки), 2024 г.</w:t>
      </w:r>
    </w:p>
    <w:p w:rsidR="006643AA" w:rsidRDefault="006643AA" w:rsidP="006643AA">
      <w:pPr>
        <w:ind w:firstLine="426"/>
        <w:jc w:val="both"/>
        <w:rPr>
          <w:rFonts w:eastAsiaTheme="minorHAnsi"/>
          <w:sz w:val="26"/>
          <w:szCs w:val="26"/>
          <w:lang w:eastAsia="en-US"/>
        </w:rPr>
      </w:pPr>
    </w:p>
    <w:p w:rsidR="006643AA" w:rsidRPr="006643AA" w:rsidRDefault="006643AA" w:rsidP="006643AA">
      <w:pPr>
        <w:ind w:firstLine="426"/>
        <w:jc w:val="both"/>
        <w:rPr>
          <w:rFonts w:eastAsiaTheme="minorHAnsi"/>
          <w:sz w:val="26"/>
          <w:szCs w:val="26"/>
          <w:lang w:eastAsia="en-US"/>
        </w:rPr>
      </w:pPr>
      <w:r>
        <w:rPr>
          <w:rFonts w:eastAsiaTheme="minorHAnsi"/>
          <w:sz w:val="26"/>
          <w:szCs w:val="26"/>
          <w:lang w:eastAsia="en-US"/>
        </w:rPr>
        <w:t>- рабочей программы дисциплины СГ.06 Основы финансовой грамотности</w:t>
      </w:r>
    </w:p>
    <w:p w:rsidR="00E71D84" w:rsidRDefault="00E71D84" w:rsidP="00E71D84">
      <w:pPr>
        <w:spacing w:line="276" w:lineRule="auto"/>
        <w:ind w:firstLine="567"/>
        <w:rPr>
          <w:sz w:val="26"/>
          <w:szCs w:val="26"/>
        </w:rPr>
      </w:pPr>
    </w:p>
    <w:p w:rsidR="00E71D84" w:rsidRDefault="00E71D84" w:rsidP="00E71D84">
      <w:pPr>
        <w:spacing w:line="276" w:lineRule="auto"/>
        <w:ind w:firstLine="567"/>
        <w:rPr>
          <w:sz w:val="26"/>
          <w:szCs w:val="26"/>
        </w:rPr>
      </w:pPr>
    </w:p>
    <w:p w:rsidR="00E71D84" w:rsidRPr="00575DCF" w:rsidRDefault="00E71D84" w:rsidP="00E71D84">
      <w:pPr>
        <w:spacing w:line="276" w:lineRule="auto"/>
        <w:ind w:firstLine="567"/>
        <w:rPr>
          <w:sz w:val="26"/>
          <w:szCs w:val="26"/>
        </w:rPr>
      </w:pPr>
    </w:p>
    <w:p w:rsidR="005342D7" w:rsidRPr="00575DCF" w:rsidRDefault="005342D7" w:rsidP="005342D7">
      <w:pPr>
        <w:spacing w:line="276" w:lineRule="auto"/>
        <w:rPr>
          <w:sz w:val="26"/>
          <w:szCs w:val="26"/>
          <w:u w:val="single"/>
        </w:rPr>
      </w:pPr>
      <w:r w:rsidRPr="00575DCF">
        <w:rPr>
          <w:b/>
          <w:sz w:val="26"/>
          <w:szCs w:val="26"/>
          <w:u w:val="single"/>
        </w:rPr>
        <w:t xml:space="preserve">Организация - разработчик: </w:t>
      </w:r>
      <w:r w:rsidR="006643AA">
        <w:rPr>
          <w:sz w:val="26"/>
          <w:szCs w:val="26"/>
          <w:u w:val="single"/>
        </w:rPr>
        <w:t xml:space="preserve">ГАПОУ </w:t>
      </w:r>
      <w:r w:rsidRPr="00575DCF">
        <w:rPr>
          <w:sz w:val="26"/>
          <w:szCs w:val="26"/>
          <w:u w:val="single"/>
        </w:rPr>
        <w:t>«Казанский политехнический колледж»</w:t>
      </w:r>
    </w:p>
    <w:p w:rsidR="005342D7" w:rsidRPr="00575DCF" w:rsidRDefault="005342D7" w:rsidP="005342D7">
      <w:pPr>
        <w:spacing w:line="276" w:lineRule="auto"/>
        <w:rPr>
          <w:sz w:val="26"/>
          <w:szCs w:val="26"/>
        </w:rPr>
      </w:pPr>
    </w:p>
    <w:p w:rsidR="005342D7" w:rsidRPr="00575DCF" w:rsidRDefault="006643AA" w:rsidP="005342D7">
      <w:pPr>
        <w:spacing w:line="276" w:lineRule="auto"/>
        <w:rPr>
          <w:sz w:val="26"/>
          <w:szCs w:val="26"/>
        </w:rPr>
      </w:pPr>
      <w:r>
        <w:rPr>
          <w:sz w:val="26"/>
          <w:szCs w:val="26"/>
        </w:rPr>
        <w:t xml:space="preserve"> </w:t>
      </w:r>
    </w:p>
    <w:p w:rsidR="005342D7" w:rsidRPr="00575DCF" w:rsidRDefault="005342D7" w:rsidP="005342D7">
      <w:pPr>
        <w:spacing w:after="150"/>
        <w:rPr>
          <w:sz w:val="26"/>
          <w:szCs w:val="26"/>
        </w:rPr>
      </w:pPr>
    </w:p>
    <w:p w:rsidR="005342D7" w:rsidRPr="00575DCF" w:rsidRDefault="005342D7" w:rsidP="005342D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5342D7" w:rsidRPr="00575DCF" w:rsidRDefault="005342D7" w:rsidP="005342D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5342D7" w:rsidRPr="00575DCF" w:rsidRDefault="005342D7" w:rsidP="005342D7">
              <w:pPr>
                <w:jc w:val="both"/>
                <w:rPr>
                  <w:sz w:val="26"/>
                  <w:szCs w:val="26"/>
                </w:rPr>
              </w:pPr>
            </w:p>
            <w:p w:rsidR="005342D7" w:rsidRPr="00575DCF" w:rsidRDefault="005342D7" w:rsidP="005342D7">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5342D7" w:rsidRPr="00575DCF" w:rsidRDefault="005342D7" w:rsidP="005342D7">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5342D7" w:rsidRPr="00575DCF" w:rsidRDefault="005342D7" w:rsidP="005342D7">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5342D7" w:rsidRPr="00575DCF" w:rsidRDefault="005342D7" w:rsidP="005342D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5342D7" w:rsidRPr="00575DCF" w:rsidRDefault="005342D7" w:rsidP="005342D7">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5342D7" w:rsidRPr="00575DCF" w:rsidRDefault="005342D7" w:rsidP="005342D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5342D7" w:rsidRPr="00575DCF" w:rsidRDefault="005342D7" w:rsidP="005342D7">
          <w:pPr>
            <w:pStyle w:val="11"/>
            <w:tabs>
              <w:tab w:val="right" w:leader="dot" w:pos="9062"/>
            </w:tabs>
            <w:spacing w:line="360" w:lineRule="auto"/>
            <w:rPr>
              <w:sz w:val="26"/>
              <w:szCs w:val="26"/>
            </w:rPr>
          </w:pPr>
        </w:p>
        <w:p w:rsidR="005342D7" w:rsidRPr="00575DCF" w:rsidRDefault="000F1EFB" w:rsidP="005342D7">
          <w:pPr>
            <w:rPr>
              <w:sz w:val="26"/>
              <w:szCs w:val="26"/>
            </w:rPr>
          </w:pPr>
        </w:p>
      </w:sdtContent>
    </w:sdt>
    <w:p w:rsidR="005342D7" w:rsidRPr="00575DCF" w:rsidRDefault="005342D7" w:rsidP="005342D7">
      <w:pPr>
        <w:spacing w:after="160" w:line="259" w:lineRule="auto"/>
        <w:rPr>
          <w:sz w:val="26"/>
          <w:szCs w:val="26"/>
        </w:rPr>
      </w:pPr>
      <w:r w:rsidRPr="00575DCF">
        <w:rPr>
          <w:sz w:val="26"/>
          <w:szCs w:val="26"/>
        </w:rPr>
        <w:br w:type="page"/>
      </w:r>
    </w:p>
    <w:p w:rsidR="005342D7" w:rsidRPr="00575DCF" w:rsidRDefault="005342D7" w:rsidP="005342D7">
      <w:pPr>
        <w:numPr>
          <w:ilvl w:val="0"/>
          <w:numId w:val="2"/>
        </w:numPr>
        <w:contextualSpacing/>
        <w:jc w:val="center"/>
        <w:rPr>
          <w:b/>
          <w:bCs/>
          <w:sz w:val="26"/>
          <w:szCs w:val="26"/>
        </w:rPr>
      </w:pPr>
      <w:r w:rsidRPr="00575DCF">
        <w:rPr>
          <w:b/>
          <w:bCs/>
          <w:sz w:val="26"/>
          <w:szCs w:val="26"/>
        </w:rPr>
        <w:lastRenderedPageBreak/>
        <w:t>Пояснительная записка</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006643AA" w:rsidRPr="006643AA">
        <w:rPr>
          <w:rStyle w:val="210pt"/>
          <w:rFonts w:eastAsiaTheme="minorHAnsi"/>
          <w:bCs/>
          <w:sz w:val="26"/>
          <w:szCs w:val="26"/>
        </w:rPr>
        <w:t>СГ.06 Основы финансовой грамотности</w:t>
      </w:r>
      <w:r w:rsidRPr="00575DCF">
        <w:rPr>
          <w:rFonts w:eastAsia="Calibri"/>
          <w:sz w:val="26"/>
          <w:szCs w:val="26"/>
        </w:rPr>
        <w:t xml:space="preserve">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Для допуска к </w:t>
      </w:r>
      <w:r w:rsidR="006643AA">
        <w:rPr>
          <w:rFonts w:eastAsia="Calibri"/>
          <w:sz w:val="26"/>
          <w:szCs w:val="26"/>
        </w:rPr>
        <w:t>контрольной работе</w:t>
      </w:r>
      <w:r w:rsidRPr="00575DCF">
        <w:rPr>
          <w:rFonts w:eastAsia="Calibri"/>
          <w:sz w:val="26"/>
          <w:szCs w:val="26"/>
        </w:rPr>
        <w:t xml:space="preserve"> необходимо выполнение 70% занятий.</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В результате выполнения у обучающегося формир</w:t>
      </w:r>
      <w:r w:rsidR="00D4535B">
        <w:rPr>
          <w:rFonts w:eastAsia="Calibri"/>
          <w:sz w:val="26"/>
          <w:szCs w:val="26"/>
        </w:rPr>
        <w:t xml:space="preserve">уются и закрепляются следующие </w:t>
      </w:r>
      <w:r w:rsidRPr="00575DCF">
        <w:rPr>
          <w:rFonts w:eastAsia="Calibri"/>
          <w:b/>
          <w:sz w:val="26"/>
          <w:szCs w:val="26"/>
        </w:rPr>
        <w:t>знания</w:t>
      </w:r>
      <w:r w:rsidRPr="00575DCF">
        <w:rPr>
          <w:rFonts w:eastAsia="Calibri"/>
          <w:sz w:val="26"/>
          <w:szCs w:val="26"/>
        </w:rPr>
        <w:t>:</w:t>
      </w:r>
    </w:p>
    <w:p w:rsidR="006643AA" w:rsidRDefault="006643AA" w:rsidP="00E71D84">
      <w:pPr>
        <w:ind w:firstLine="720"/>
        <w:rPr>
          <w:sz w:val="26"/>
          <w:szCs w:val="26"/>
        </w:rPr>
      </w:pPr>
      <w:r w:rsidRPr="006643AA">
        <w:rPr>
          <w:sz w:val="26"/>
          <w:szCs w:val="26"/>
        </w:rPr>
        <w:t xml:space="preserve">- базовые экономические инструменты, необходимые для управления личными финансами. </w:t>
      </w:r>
    </w:p>
    <w:p w:rsidR="005342D7" w:rsidRPr="00575DCF" w:rsidRDefault="005342D7" w:rsidP="00E71D84">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rsidR="005342D7" w:rsidRDefault="006643AA"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6643AA">
        <w:rPr>
          <w:sz w:val="26"/>
          <w:szCs w:val="26"/>
        </w:rPr>
        <w:t>- применять основные экономические знания для принятия грамотных решений с целью управления личными финансами.</w:t>
      </w:r>
      <w:r w:rsidR="00D4535B">
        <w:rPr>
          <w:sz w:val="26"/>
          <w:szCs w:val="26"/>
        </w:rPr>
        <w:t xml:space="preserve"> </w:t>
      </w:r>
      <w:r w:rsidR="005342D7" w:rsidRPr="00A15A2B">
        <w:rPr>
          <w:sz w:val="26"/>
          <w:szCs w:val="26"/>
        </w:rPr>
        <w:t xml:space="preserve">Выпускник должен обладать </w:t>
      </w:r>
      <w:r w:rsidR="005342D7" w:rsidRPr="00A15A2B">
        <w:rPr>
          <w:b/>
          <w:i/>
          <w:sz w:val="26"/>
          <w:szCs w:val="26"/>
        </w:rPr>
        <w:t>общепрофессиональными и профессиональными компетенциями</w:t>
      </w:r>
      <w:r w:rsidR="005342D7" w:rsidRPr="00A15A2B">
        <w:rPr>
          <w:sz w:val="26"/>
          <w:szCs w:val="26"/>
        </w:rPr>
        <w:t>:</w:t>
      </w: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p w:rsidR="00E71D84" w:rsidRPr="00A15A2B"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A15A2B">
        <w:rPr>
          <w:sz w:val="26"/>
          <w:szCs w:val="26"/>
        </w:rPr>
        <w:t xml:space="preserve">Выпускник должен обладать </w:t>
      </w:r>
      <w:r w:rsidRPr="00A15A2B">
        <w:rPr>
          <w:b/>
          <w:i/>
          <w:sz w:val="26"/>
          <w:szCs w:val="26"/>
        </w:rPr>
        <w:t>общепрофессиональными и профессиональными компетенциями</w:t>
      </w:r>
      <w:r w:rsidRPr="00A15A2B">
        <w:rPr>
          <w:sz w:val="26"/>
          <w:szCs w:val="26"/>
        </w:rPr>
        <w:t>:</w:t>
      </w:r>
    </w:p>
    <w:p w:rsidR="006643AA" w:rsidRPr="006643AA" w:rsidRDefault="006643AA" w:rsidP="0066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6643AA">
        <w:rPr>
          <w:sz w:val="26"/>
          <w:szCs w:val="26"/>
        </w:rPr>
        <w:t>ОК 01. Выбирать способы решения задач профессиональной деятельности применительно к различным контекстам.</w:t>
      </w:r>
    </w:p>
    <w:p w:rsidR="006643AA" w:rsidRPr="006643AA" w:rsidRDefault="006643AA" w:rsidP="0066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6643AA">
        <w:rPr>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6643AA" w:rsidRPr="006643AA" w:rsidRDefault="006643AA" w:rsidP="0066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6643AA">
        <w:rPr>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6643AA" w:rsidRPr="006643AA" w:rsidRDefault="006643AA" w:rsidP="0066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6643AA">
        <w:rPr>
          <w:sz w:val="26"/>
          <w:szCs w:val="26"/>
        </w:rPr>
        <w:t>ОК 04. Эффективно взаимодействовать и работать в коллективе и команде.</w:t>
      </w:r>
    </w:p>
    <w:p w:rsidR="00E71D84" w:rsidRDefault="006643AA" w:rsidP="0066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6643AA">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643AA" w:rsidRPr="00A15A2B" w:rsidRDefault="006643AA" w:rsidP="0066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p w:rsidR="00E71D84" w:rsidRDefault="00E71D84" w:rsidP="00E71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426739">
        <w:rPr>
          <w:sz w:val="26"/>
          <w:szCs w:val="26"/>
        </w:rPr>
        <w:t xml:space="preserve">Выпускник, освоивший программу </w:t>
      </w:r>
      <w:r w:rsidR="006643AA" w:rsidRPr="006643AA">
        <w:rPr>
          <w:sz w:val="26"/>
          <w:szCs w:val="26"/>
        </w:rPr>
        <w:t>СГ.06 Основы финансовой грамотности</w:t>
      </w:r>
      <w:r w:rsidRPr="00426739">
        <w:rPr>
          <w:sz w:val="26"/>
          <w:szCs w:val="26"/>
        </w:rPr>
        <w:t xml:space="preserve">, должен обладать личностными результатами в соответствии с рабочей программой воспитания по профессии </w:t>
      </w:r>
      <w:r w:rsidR="006643AA" w:rsidRPr="006643AA">
        <w:rPr>
          <w:sz w:val="26"/>
          <w:szCs w:val="26"/>
        </w:rPr>
        <w:t>15.01.05 Сварщик (ручной и частично механизи</w:t>
      </w:r>
      <w:r w:rsidR="006643AA">
        <w:rPr>
          <w:sz w:val="26"/>
          <w:szCs w:val="26"/>
        </w:rPr>
        <w:t>рованной сварки наплавки)</w:t>
      </w:r>
      <w:r w:rsidRPr="00426739">
        <w:rPr>
          <w:sz w:val="26"/>
          <w:szCs w:val="26"/>
        </w:rPr>
        <w:t>:</w:t>
      </w:r>
    </w:p>
    <w:p w:rsidR="006643AA" w:rsidRPr="006643AA" w:rsidRDefault="006643AA" w:rsidP="0066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3AA">
        <w:rPr>
          <w:sz w:val="26"/>
          <w:szCs w:val="26"/>
        </w:rPr>
        <w:t xml:space="preserve">ЛР 9 Экономически активный, предприимчивый, готовый к самозанятости </w:t>
      </w:r>
    </w:p>
    <w:p w:rsidR="006643AA" w:rsidRPr="006643AA" w:rsidRDefault="006643AA" w:rsidP="0066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3AA">
        <w:rPr>
          <w:sz w:val="26"/>
          <w:szCs w:val="26"/>
        </w:rPr>
        <w:t>ЛР 15 Способный при взаимодействии с другими</w:t>
      </w:r>
      <w:r w:rsidRPr="006643AA">
        <w:rPr>
          <w:sz w:val="26"/>
          <w:szCs w:val="26"/>
        </w:rPr>
        <w:tab/>
        <w:t>людьми достигать поставленных целей, стремящийся к формированию в машиностроительной и металлообрабатывающей отраслях личностного роста                как профессионала</w:t>
      </w:r>
    </w:p>
    <w:p w:rsidR="006643AA" w:rsidRPr="006643AA" w:rsidRDefault="006643AA" w:rsidP="0066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3AA">
        <w:rPr>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и металлообрабатывающей отраслях. Умение грамотно использовать профессиональную документацию.</w:t>
      </w:r>
    </w:p>
    <w:p w:rsidR="006643AA" w:rsidRPr="006643AA" w:rsidRDefault="006643AA" w:rsidP="00664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3AA">
        <w:rPr>
          <w:sz w:val="26"/>
          <w:szCs w:val="26"/>
        </w:rPr>
        <w:lastRenderedPageBreak/>
        <w:t>ЛР 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5342D7" w:rsidRPr="00575DCF" w:rsidRDefault="005342D7" w:rsidP="00534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5342D7" w:rsidRPr="00575DCF" w:rsidRDefault="005342D7" w:rsidP="005342D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5342D7" w:rsidRPr="00575DCF" w:rsidRDefault="005342D7" w:rsidP="005342D7">
      <w:pPr>
        <w:pStyle w:val="a3"/>
        <w:spacing w:before="0" w:beforeAutospacing="0" w:after="0" w:afterAutospacing="0"/>
        <w:rPr>
          <w:sz w:val="26"/>
          <w:szCs w:val="26"/>
        </w:rPr>
      </w:pPr>
    </w:p>
    <w:p w:rsidR="005342D7" w:rsidRPr="00575DCF" w:rsidRDefault="005342D7" w:rsidP="005342D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5342D7" w:rsidRPr="00163CB8" w:rsidTr="004B1393">
        <w:tc>
          <w:tcPr>
            <w:tcW w:w="815" w:type="dxa"/>
          </w:tcPr>
          <w:p w:rsidR="005342D7" w:rsidRPr="00163CB8" w:rsidRDefault="005342D7" w:rsidP="004B1393">
            <w:pPr>
              <w:pStyle w:val="a3"/>
              <w:spacing w:before="0" w:beforeAutospacing="0" w:after="0" w:afterAutospacing="0"/>
              <w:rPr>
                <w:sz w:val="26"/>
                <w:szCs w:val="26"/>
              </w:rPr>
            </w:pPr>
            <w:r w:rsidRPr="00163CB8">
              <w:rPr>
                <w:sz w:val="26"/>
                <w:szCs w:val="26"/>
              </w:rPr>
              <w:t>№п/п</w:t>
            </w:r>
          </w:p>
        </w:tc>
        <w:tc>
          <w:tcPr>
            <w:tcW w:w="2412" w:type="dxa"/>
          </w:tcPr>
          <w:p w:rsidR="005342D7" w:rsidRPr="00163CB8" w:rsidRDefault="005342D7" w:rsidP="004B1393">
            <w:pPr>
              <w:pStyle w:val="a3"/>
              <w:spacing w:before="0" w:beforeAutospacing="0" w:after="0" w:afterAutospacing="0"/>
              <w:rPr>
                <w:sz w:val="26"/>
                <w:szCs w:val="26"/>
              </w:rPr>
            </w:pPr>
            <w:r w:rsidRPr="00163CB8">
              <w:rPr>
                <w:sz w:val="26"/>
                <w:szCs w:val="26"/>
              </w:rPr>
              <w:t>Тема</w:t>
            </w:r>
          </w:p>
        </w:tc>
        <w:tc>
          <w:tcPr>
            <w:tcW w:w="848" w:type="dxa"/>
          </w:tcPr>
          <w:p w:rsidR="005342D7" w:rsidRPr="00163CB8" w:rsidRDefault="005342D7" w:rsidP="004B1393">
            <w:pPr>
              <w:pStyle w:val="a3"/>
              <w:spacing w:before="0" w:beforeAutospacing="0" w:after="0" w:afterAutospacing="0"/>
              <w:rPr>
                <w:sz w:val="26"/>
                <w:szCs w:val="26"/>
              </w:rPr>
            </w:pPr>
            <w:r w:rsidRPr="00163CB8">
              <w:rPr>
                <w:sz w:val="26"/>
                <w:szCs w:val="26"/>
              </w:rPr>
              <w:t>Кол-во часов</w:t>
            </w:r>
          </w:p>
        </w:tc>
        <w:tc>
          <w:tcPr>
            <w:tcW w:w="4423" w:type="dxa"/>
          </w:tcPr>
          <w:p w:rsidR="005342D7" w:rsidRPr="00163CB8" w:rsidRDefault="005342D7" w:rsidP="004B1393">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5342D7" w:rsidRPr="00163CB8" w:rsidRDefault="005342D7" w:rsidP="004B1393">
            <w:pPr>
              <w:pStyle w:val="a3"/>
              <w:spacing w:before="0" w:beforeAutospacing="0" w:after="0" w:afterAutospacing="0"/>
              <w:rPr>
                <w:sz w:val="26"/>
                <w:szCs w:val="26"/>
              </w:rPr>
            </w:pPr>
            <w:r w:rsidRPr="00163CB8">
              <w:rPr>
                <w:sz w:val="26"/>
                <w:szCs w:val="26"/>
              </w:rPr>
              <w:t>Результат работы</w:t>
            </w:r>
          </w:p>
          <w:p w:rsidR="005342D7" w:rsidRPr="00163CB8" w:rsidRDefault="005342D7" w:rsidP="004B1393">
            <w:pPr>
              <w:pStyle w:val="a3"/>
              <w:spacing w:before="0" w:beforeAutospacing="0" w:after="0" w:afterAutospacing="0"/>
              <w:rPr>
                <w:sz w:val="26"/>
                <w:szCs w:val="26"/>
              </w:rPr>
            </w:pPr>
          </w:p>
        </w:tc>
      </w:tr>
      <w:tr w:rsidR="005342D7" w:rsidRPr="00163CB8" w:rsidTr="004B1393">
        <w:tc>
          <w:tcPr>
            <w:tcW w:w="815" w:type="dxa"/>
          </w:tcPr>
          <w:p w:rsidR="005342D7" w:rsidRPr="00653C7F" w:rsidRDefault="005342D7" w:rsidP="004B1393">
            <w:pPr>
              <w:pStyle w:val="a3"/>
              <w:spacing w:before="0" w:beforeAutospacing="0" w:after="0" w:afterAutospacing="0"/>
              <w:rPr>
                <w:sz w:val="26"/>
                <w:szCs w:val="26"/>
              </w:rPr>
            </w:pPr>
            <w:r w:rsidRPr="00653C7F">
              <w:rPr>
                <w:sz w:val="26"/>
                <w:szCs w:val="26"/>
              </w:rPr>
              <w:t>1</w:t>
            </w:r>
          </w:p>
          <w:p w:rsidR="005342D7" w:rsidRPr="00653C7F" w:rsidRDefault="005342D7" w:rsidP="004B1393">
            <w:pPr>
              <w:pStyle w:val="a3"/>
              <w:spacing w:before="0" w:beforeAutospacing="0" w:after="0" w:afterAutospacing="0"/>
              <w:rPr>
                <w:sz w:val="26"/>
                <w:szCs w:val="26"/>
              </w:rPr>
            </w:pPr>
          </w:p>
        </w:tc>
        <w:tc>
          <w:tcPr>
            <w:tcW w:w="2412" w:type="dxa"/>
          </w:tcPr>
          <w:p w:rsidR="005342D7" w:rsidRPr="005342D7" w:rsidRDefault="005342D7" w:rsidP="005342D7">
            <w:pPr>
              <w:jc w:val="center"/>
              <w:rPr>
                <w:sz w:val="26"/>
                <w:szCs w:val="26"/>
                <w:lang w:val="en-US"/>
              </w:rPr>
            </w:pPr>
            <w:r w:rsidRPr="005342D7">
              <w:rPr>
                <w:sz w:val="26"/>
                <w:szCs w:val="26"/>
              </w:rPr>
              <w:t>Тема</w:t>
            </w:r>
            <w:r w:rsidR="006643AA">
              <w:rPr>
                <w:sz w:val="26"/>
                <w:szCs w:val="26"/>
                <w:lang w:val="en-US"/>
              </w:rPr>
              <w:t xml:space="preserve"> 2.</w:t>
            </w:r>
          </w:p>
          <w:p w:rsidR="005342D7" w:rsidRPr="00653C7F" w:rsidRDefault="006643AA" w:rsidP="004B1393">
            <w:pPr>
              <w:pStyle w:val="a3"/>
              <w:spacing w:before="0" w:beforeAutospacing="0" w:after="0" w:afterAutospacing="0"/>
              <w:rPr>
                <w:sz w:val="26"/>
                <w:szCs w:val="26"/>
              </w:rPr>
            </w:pPr>
            <w:r w:rsidRPr="006643AA">
              <w:rPr>
                <w:sz w:val="26"/>
                <w:szCs w:val="26"/>
              </w:rPr>
              <w:t xml:space="preserve">Собственный бизнес: как создать и не потерять </w:t>
            </w:r>
          </w:p>
        </w:tc>
        <w:tc>
          <w:tcPr>
            <w:tcW w:w="848" w:type="dxa"/>
          </w:tcPr>
          <w:p w:rsidR="005342D7" w:rsidRPr="00653C7F" w:rsidRDefault="006643AA" w:rsidP="004B1393">
            <w:pPr>
              <w:pStyle w:val="a3"/>
              <w:spacing w:before="0" w:beforeAutospacing="0" w:after="0" w:afterAutospacing="0"/>
              <w:jc w:val="center"/>
              <w:rPr>
                <w:sz w:val="26"/>
                <w:szCs w:val="26"/>
              </w:rPr>
            </w:pPr>
            <w:r>
              <w:rPr>
                <w:sz w:val="26"/>
                <w:szCs w:val="26"/>
              </w:rPr>
              <w:t>2</w:t>
            </w:r>
          </w:p>
        </w:tc>
        <w:tc>
          <w:tcPr>
            <w:tcW w:w="4423" w:type="dxa"/>
          </w:tcPr>
          <w:p w:rsidR="005342D7" w:rsidRPr="00653C7F" w:rsidRDefault="006643AA" w:rsidP="006643AA">
            <w:pPr>
              <w:pStyle w:val="a3"/>
              <w:tabs>
                <w:tab w:val="num" w:pos="850"/>
              </w:tabs>
              <w:spacing w:before="0" w:beforeAutospacing="0" w:after="0" w:afterAutospacing="0"/>
              <w:ind w:left="360"/>
              <w:rPr>
                <w:sz w:val="26"/>
                <w:szCs w:val="26"/>
              </w:rPr>
            </w:pPr>
            <w:r w:rsidRPr="006643AA">
              <w:rPr>
                <w:sz w:val="26"/>
                <w:szCs w:val="26"/>
              </w:rPr>
              <w:t>Создание собственной компании: шаг за шагом</w:t>
            </w:r>
          </w:p>
        </w:tc>
        <w:tc>
          <w:tcPr>
            <w:tcW w:w="2134" w:type="dxa"/>
          </w:tcPr>
          <w:p w:rsidR="005342D7" w:rsidRPr="00653C7F" w:rsidRDefault="006643AA" w:rsidP="004B1393">
            <w:pPr>
              <w:pStyle w:val="a3"/>
              <w:spacing w:before="0" w:beforeAutospacing="0" w:after="0" w:afterAutospacing="0"/>
              <w:rPr>
                <w:sz w:val="26"/>
                <w:szCs w:val="26"/>
              </w:rPr>
            </w:pPr>
            <w:r>
              <w:rPr>
                <w:sz w:val="26"/>
                <w:szCs w:val="26"/>
              </w:rPr>
              <w:t>Оформление мультимедийной презентации</w:t>
            </w:r>
          </w:p>
        </w:tc>
      </w:tr>
    </w:tbl>
    <w:p w:rsidR="005342D7" w:rsidRPr="00575DCF" w:rsidRDefault="005342D7" w:rsidP="005342D7">
      <w:pPr>
        <w:pStyle w:val="a3"/>
        <w:spacing w:before="0" w:beforeAutospacing="0" w:after="0" w:afterAutospacing="0"/>
        <w:rPr>
          <w:sz w:val="26"/>
          <w:szCs w:val="26"/>
        </w:rPr>
      </w:pPr>
    </w:p>
    <w:p w:rsidR="005342D7" w:rsidRPr="00575DCF" w:rsidRDefault="005342D7" w:rsidP="005342D7">
      <w:pPr>
        <w:spacing w:after="160" w:line="259" w:lineRule="auto"/>
        <w:rPr>
          <w:b/>
          <w:bCs/>
          <w:sz w:val="26"/>
          <w:szCs w:val="26"/>
        </w:rPr>
      </w:pPr>
      <w:r w:rsidRPr="00575DCF">
        <w:rPr>
          <w:b/>
          <w:bCs/>
          <w:sz w:val="26"/>
          <w:szCs w:val="26"/>
        </w:rPr>
        <w:br w:type="page"/>
      </w:r>
    </w:p>
    <w:p w:rsidR="005342D7" w:rsidRPr="0004319C" w:rsidRDefault="005342D7" w:rsidP="005342D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5342D7" w:rsidRPr="00163CB8" w:rsidRDefault="005342D7" w:rsidP="005342D7">
      <w:pPr>
        <w:pStyle w:val="a3"/>
        <w:spacing w:before="0" w:beforeAutospacing="0" w:after="0" w:afterAutospacing="0"/>
        <w:jc w:val="both"/>
        <w:rPr>
          <w:sz w:val="26"/>
          <w:szCs w:val="26"/>
        </w:rPr>
      </w:pPr>
    </w:p>
    <w:p w:rsidR="005342D7" w:rsidRPr="00163CB8" w:rsidRDefault="005342D7" w:rsidP="005342D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5342D7" w:rsidRPr="00163CB8" w:rsidRDefault="005342D7" w:rsidP="005342D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5342D7" w:rsidRPr="00163CB8" w:rsidRDefault="005342D7" w:rsidP="005342D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5342D7" w:rsidRPr="00163CB8" w:rsidRDefault="005342D7" w:rsidP="005342D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5342D7" w:rsidRPr="00163CB8" w:rsidRDefault="005342D7" w:rsidP="005342D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5342D7" w:rsidRPr="00163CB8" w:rsidRDefault="005342D7" w:rsidP="005342D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5342D7" w:rsidRPr="00163CB8" w:rsidRDefault="005342D7" w:rsidP="005342D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5342D7" w:rsidRPr="00163CB8" w:rsidRDefault="005342D7" w:rsidP="005342D7">
      <w:pPr>
        <w:pStyle w:val="a3"/>
        <w:spacing w:before="0" w:beforeAutospacing="0" w:after="0" w:afterAutospacing="0"/>
        <w:jc w:val="both"/>
        <w:rPr>
          <w:sz w:val="26"/>
          <w:szCs w:val="26"/>
        </w:rPr>
      </w:pPr>
      <w:r w:rsidRPr="00163CB8">
        <w:rPr>
          <w:sz w:val="26"/>
          <w:szCs w:val="26"/>
        </w:rPr>
        <w:t>ошибок.</w:t>
      </w:r>
    </w:p>
    <w:p w:rsidR="005342D7" w:rsidRPr="00163CB8" w:rsidRDefault="005342D7" w:rsidP="005342D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5342D7" w:rsidRPr="00163CB8" w:rsidRDefault="005342D7" w:rsidP="005342D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5342D7" w:rsidRPr="00163CB8" w:rsidRDefault="005342D7" w:rsidP="005342D7">
      <w:pPr>
        <w:pStyle w:val="a3"/>
        <w:spacing w:before="0" w:beforeAutospacing="0" w:after="0" w:afterAutospacing="0"/>
        <w:jc w:val="both"/>
        <w:rPr>
          <w:sz w:val="26"/>
          <w:szCs w:val="26"/>
        </w:rPr>
      </w:pPr>
      <w:r w:rsidRPr="00163CB8">
        <w:rPr>
          <w:sz w:val="26"/>
          <w:szCs w:val="26"/>
        </w:rPr>
        <w:t>• Составьте план реферата.</w:t>
      </w:r>
    </w:p>
    <w:p w:rsidR="005342D7" w:rsidRPr="00163CB8" w:rsidRDefault="005342D7" w:rsidP="005342D7">
      <w:pPr>
        <w:pStyle w:val="a3"/>
        <w:spacing w:before="0" w:beforeAutospacing="0" w:after="0" w:afterAutospacing="0"/>
        <w:jc w:val="both"/>
        <w:rPr>
          <w:sz w:val="26"/>
          <w:szCs w:val="26"/>
        </w:rPr>
      </w:pPr>
      <w:r w:rsidRPr="00163CB8">
        <w:rPr>
          <w:sz w:val="26"/>
          <w:szCs w:val="26"/>
        </w:rPr>
        <w:t>Помните:</w:t>
      </w:r>
    </w:p>
    <w:p w:rsidR="005342D7" w:rsidRPr="00163CB8" w:rsidRDefault="005342D7" w:rsidP="005342D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используйте неясных терминов.</w:t>
      </w:r>
    </w:p>
    <w:p w:rsidR="005342D7" w:rsidRPr="00163CB8" w:rsidRDefault="005342D7" w:rsidP="005342D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5342D7" w:rsidRPr="00163CB8" w:rsidRDefault="005342D7" w:rsidP="005342D7">
      <w:pPr>
        <w:pStyle w:val="a3"/>
        <w:spacing w:before="0" w:beforeAutospacing="0" w:after="0" w:afterAutospacing="0"/>
        <w:jc w:val="both"/>
        <w:rPr>
          <w:sz w:val="26"/>
          <w:szCs w:val="26"/>
        </w:rPr>
      </w:pPr>
      <w:r w:rsidRPr="00163CB8">
        <w:rPr>
          <w:sz w:val="26"/>
          <w:szCs w:val="26"/>
        </w:rPr>
        <w:t>• Не делайте сообщение громоздким.</w:t>
      </w:r>
    </w:p>
    <w:p w:rsidR="005342D7" w:rsidRPr="00163CB8" w:rsidRDefault="005342D7" w:rsidP="005342D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5342D7" w:rsidRPr="00163CB8" w:rsidRDefault="005342D7" w:rsidP="005342D7">
      <w:pPr>
        <w:pStyle w:val="a3"/>
        <w:spacing w:before="0" w:beforeAutospacing="0" w:after="0" w:afterAutospacing="0"/>
        <w:jc w:val="both"/>
        <w:rPr>
          <w:sz w:val="26"/>
          <w:szCs w:val="26"/>
        </w:rPr>
      </w:pPr>
      <w:r w:rsidRPr="00163CB8">
        <w:rPr>
          <w:sz w:val="26"/>
          <w:szCs w:val="26"/>
        </w:rPr>
        <w:t>при его подготовке.</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5342D7" w:rsidRPr="00163CB8" w:rsidRDefault="005342D7" w:rsidP="005342D7">
      <w:pPr>
        <w:pStyle w:val="a3"/>
        <w:spacing w:before="0" w:beforeAutospacing="0" w:after="0" w:afterAutospacing="0"/>
        <w:jc w:val="both"/>
        <w:rPr>
          <w:sz w:val="26"/>
          <w:szCs w:val="26"/>
        </w:rPr>
      </w:pPr>
      <w:r w:rsidRPr="00163CB8">
        <w:rPr>
          <w:sz w:val="26"/>
          <w:szCs w:val="26"/>
        </w:rPr>
        <w:t>теме рисунки и схемы.</w:t>
      </w:r>
    </w:p>
    <w:p w:rsidR="005342D7" w:rsidRPr="00163CB8" w:rsidRDefault="005342D7" w:rsidP="005342D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5342D7" w:rsidRPr="00163CB8" w:rsidRDefault="005342D7" w:rsidP="005342D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5342D7" w:rsidRPr="00163CB8" w:rsidRDefault="005342D7" w:rsidP="005342D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5342D7" w:rsidRPr="00163CB8" w:rsidRDefault="005342D7" w:rsidP="005342D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5342D7" w:rsidRPr="00163CB8" w:rsidRDefault="005342D7" w:rsidP="005342D7">
      <w:pPr>
        <w:pStyle w:val="a3"/>
        <w:spacing w:before="0" w:beforeAutospacing="0" w:after="0" w:afterAutospacing="0"/>
        <w:jc w:val="both"/>
        <w:rPr>
          <w:sz w:val="26"/>
          <w:szCs w:val="26"/>
        </w:rPr>
      </w:pPr>
      <w:r w:rsidRPr="00163CB8">
        <w:rPr>
          <w:sz w:val="26"/>
          <w:szCs w:val="26"/>
        </w:rPr>
        <w:t>выписанной на доске информацией.</w:t>
      </w:r>
    </w:p>
    <w:p w:rsidR="005342D7" w:rsidRPr="00163CB8" w:rsidRDefault="005342D7" w:rsidP="005342D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5342D7" w:rsidRPr="00163CB8" w:rsidRDefault="005342D7" w:rsidP="005342D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5342D7" w:rsidRPr="00163CB8" w:rsidRDefault="005342D7" w:rsidP="005342D7">
      <w:pPr>
        <w:pStyle w:val="a3"/>
        <w:spacing w:before="0" w:beforeAutospacing="0" w:after="0" w:afterAutospacing="0"/>
        <w:jc w:val="both"/>
        <w:rPr>
          <w:sz w:val="26"/>
          <w:szCs w:val="26"/>
        </w:rPr>
      </w:pPr>
      <w:r w:rsidRPr="00163CB8">
        <w:rPr>
          <w:sz w:val="26"/>
          <w:szCs w:val="26"/>
        </w:rPr>
        <w:t>аудитории.</w:t>
      </w:r>
    </w:p>
    <w:p w:rsidR="005342D7" w:rsidRDefault="005342D7" w:rsidP="005342D7">
      <w:pPr>
        <w:jc w:val="both"/>
        <w:rPr>
          <w:rFonts w:eastAsia="Calibri"/>
          <w:sz w:val="26"/>
          <w:szCs w:val="26"/>
          <w:lang w:eastAsia="en-US"/>
        </w:rPr>
      </w:pPr>
    </w:p>
    <w:p w:rsidR="005342D7" w:rsidRDefault="005342D7" w:rsidP="005342D7">
      <w:pPr>
        <w:ind w:firstLine="36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5342D7" w:rsidRDefault="005342D7" w:rsidP="005342D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5342D7" w:rsidRPr="002732DE" w:rsidRDefault="005342D7" w:rsidP="005342D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42D7" w:rsidRPr="002732DE" w:rsidTr="004B1393">
        <w:tc>
          <w:tcPr>
            <w:tcW w:w="1020"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5342D7" w:rsidRPr="002732DE" w:rsidRDefault="005342D7" w:rsidP="004B1393">
            <w:pPr>
              <w:jc w:val="center"/>
              <w:rPr>
                <w:rFonts w:eastAsia="Calibri"/>
                <w:b/>
                <w:bCs/>
                <w:sz w:val="26"/>
                <w:szCs w:val="26"/>
                <w:lang w:eastAsia="en-US"/>
              </w:rPr>
            </w:pPr>
            <w:r w:rsidRPr="002732DE">
              <w:rPr>
                <w:rFonts w:eastAsia="Calibri"/>
                <w:b/>
                <w:bCs/>
                <w:sz w:val="26"/>
                <w:szCs w:val="26"/>
                <w:lang w:eastAsia="en-US"/>
              </w:rPr>
              <w:t>Форма контроля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Защита сообщения</w:t>
            </w:r>
          </w:p>
        </w:tc>
      </w:tr>
      <w:tr w:rsidR="005342D7" w:rsidRPr="002732DE" w:rsidTr="004B1393">
        <w:trPr>
          <w:cantSplit/>
          <w:trHeight w:val="599"/>
        </w:trPr>
        <w:tc>
          <w:tcPr>
            <w:tcW w:w="1020" w:type="dxa"/>
          </w:tcPr>
          <w:p w:rsidR="005342D7" w:rsidRPr="002732DE" w:rsidRDefault="005342D7" w:rsidP="004B1393">
            <w:pPr>
              <w:spacing w:after="200"/>
              <w:jc w:val="center"/>
              <w:rPr>
                <w:rFonts w:eastAsia="Calibri"/>
                <w:sz w:val="26"/>
                <w:szCs w:val="26"/>
                <w:lang w:eastAsia="en-US"/>
              </w:rPr>
            </w:pPr>
            <w:r>
              <w:rPr>
                <w:rFonts w:eastAsia="Calibri"/>
                <w:sz w:val="26"/>
                <w:szCs w:val="26"/>
                <w:lang w:eastAsia="en-US"/>
              </w:rPr>
              <w:t>1</w:t>
            </w:r>
          </w:p>
        </w:tc>
        <w:tc>
          <w:tcPr>
            <w:tcW w:w="5343" w:type="dxa"/>
          </w:tcPr>
          <w:p w:rsidR="005342D7" w:rsidRPr="002732DE" w:rsidRDefault="005342D7" w:rsidP="004B139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5342D7" w:rsidRPr="002732DE" w:rsidRDefault="005342D7" w:rsidP="004B139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5342D7" w:rsidRDefault="005342D7" w:rsidP="005342D7">
      <w:pPr>
        <w:pStyle w:val="a3"/>
        <w:spacing w:before="0" w:beforeAutospacing="0" w:after="0" w:afterAutospacing="0"/>
        <w:rPr>
          <w:b/>
          <w:bCs/>
          <w:sz w:val="26"/>
          <w:szCs w:val="26"/>
        </w:rPr>
      </w:pPr>
    </w:p>
    <w:p w:rsidR="005342D7" w:rsidRPr="002732DE" w:rsidRDefault="005342D7" w:rsidP="005342D7">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342D7" w:rsidRDefault="005342D7" w:rsidP="005342D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342D7" w:rsidRPr="002732DE" w:rsidRDefault="005342D7" w:rsidP="005342D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5342D7" w:rsidRPr="002732DE" w:rsidRDefault="005342D7" w:rsidP="005342D7">
      <w:pPr>
        <w:ind w:firstLine="709"/>
        <w:jc w:val="both"/>
        <w:rPr>
          <w:rFonts w:eastAsia="Calibri"/>
          <w:sz w:val="26"/>
          <w:szCs w:val="26"/>
          <w:lang w:eastAsia="en-US"/>
        </w:rPr>
      </w:pPr>
      <w:r w:rsidRPr="002732DE">
        <w:rPr>
          <w:rFonts w:eastAsia="Calibri"/>
          <w:i/>
          <w:sz w:val="26"/>
          <w:szCs w:val="26"/>
          <w:lang w:eastAsia="en-US"/>
        </w:rPr>
        <w:lastRenderedPageBreak/>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342D7" w:rsidRPr="002732DE" w:rsidRDefault="005342D7" w:rsidP="005342D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342D7" w:rsidRDefault="005342D7" w:rsidP="005342D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2C069E" w:rsidRDefault="002C069E" w:rsidP="005342D7">
      <w:pPr>
        <w:ind w:firstLine="709"/>
        <w:jc w:val="both"/>
        <w:rPr>
          <w:rFonts w:eastAsia="Calibri"/>
          <w:sz w:val="26"/>
          <w:szCs w:val="26"/>
          <w:lang w:eastAsia="en-US"/>
        </w:rPr>
      </w:pPr>
    </w:p>
    <w:p w:rsidR="002C069E" w:rsidRDefault="002C069E" w:rsidP="005342D7">
      <w:pPr>
        <w:ind w:firstLine="709"/>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2C069E" w:rsidRDefault="002C069E" w:rsidP="002C069E">
      <w:pPr>
        <w:jc w:val="both"/>
        <w:rPr>
          <w:rFonts w:eastAsia="Calibri"/>
          <w:sz w:val="26"/>
          <w:szCs w:val="26"/>
          <w:lang w:eastAsia="en-US"/>
        </w:rPr>
      </w:pPr>
    </w:p>
    <w:p w:rsidR="005342D7" w:rsidRDefault="005342D7" w:rsidP="005342D7">
      <w:pPr>
        <w:keepNext/>
        <w:keepLines/>
        <w:ind w:firstLine="709"/>
        <w:jc w:val="center"/>
        <w:outlineLvl w:val="2"/>
        <w:rPr>
          <w:b/>
          <w:bCs/>
          <w:sz w:val="26"/>
          <w:szCs w:val="26"/>
          <w:lang w:eastAsia="en-US"/>
        </w:rPr>
      </w:pPr>
      <w:bookmarkStart w:id="5" w:name="_Toc341102555"/>
      <w:bookmarkStart w:id="6" w:name="_Toc341106313"/>
      <w:bookmarkStart w:id="7" w:name="_Toc354667573"/>
      <w:bookmarkEnd w:id="2"/>
      <w:r w:rsidRPr="002732DE">
        <w:rPr>
          <w:b/>
          <w:bCs/>
          <w:sz w:val="26"/>
          <w:szCs w:val="26"/>
          <w:lang w:eastAsia="en-US"/>
        </w:rPr>
        <w:t>Методические рекомендации по подготовке сообщения</w:t>
      </w:r>
      <w:bookmarkEnd w:id="5"/>
      <w:bookmarkEnd w:id="6"/>
      <w:bookmarkEnd w:id="7"/>
    </w:p>
    <w:p w:rsidR="002C069E" w:rsidRPr="002732DE" w:rsidRDefault="002C069E" w:rsidP="005342D7">
      <w:pPr>
        <w:keepNext/>
        <w:keepLines/>
        <w:ind w:firstLine="709"/>
        <w:jc w:val="center"/>
        <w:outlineLvl w:val="2"/>
        <w:rPr>
          <w:b/>
          <w:bCs/>
          <w:sz w:val="26"/>
          <w:szCs w:val="26"/>
          <w:lang w:eastAsia="en-US"/>
        </w:rPr>
      </w:pPr>
    </w:p>
    <w:p w:rsidR="005342D7" w:rsidRPr="002732DE" w:rsidRDefault="005342D7" w:rsidP="005342D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5342D7" w:rsidRPr="002732DE" w:rsidRDefault="005342D7" w:rsidP="005342D7">
      <w:pPr>
        <w:ind w:firstLine="709"/>
        <w:jc w:val="both"/>
        <w:rPr>
          <w:sz w:val="26"/>
          <w:szCs w:val="26"/>
        </w:rPr>
      </w:pPr>
      <w:r w:rsidRPr="002732DE">
        <w:rPr>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342D7" w:rsidRPr="002732DE" w:rsidRDefault="005342D7" w:rsidP="005342D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342D7" w:rsidRPr="002732DE" w:rsidRDefault="005342D7" w:rsidP="005342D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5342D7" w:rsidRPr="002732DE" w:rsidRDefault="005342D7" w:rsidP="005342D7">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5342D7" w:rsidRPr="002732DE" w:rsidRDefault="005342D7" w:rsidP="005342D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lastRenderedPageBreak/>
        <w:t>План развития основной части должен быть ясным. Должно быть отобрано оптимальное количество фактов и необходимых примеров.</w:t>
      </w:r>
    </w:p>
    <w:p w:rsidR="005342D7" w:rsidRPr="002732DE" w:rsidRDefault="005342D7" w:rsidP="005342D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342D7" w:rsidRPr="002732DE" w:rsidRDefault="005342D7" w:rsidP="005342D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342D7" w:rsidRPr="002732DE" w:rsidRDefault="005342D7" w:rsidP="005342D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342D7" w:rsidRPr="002732DE" w:rsidRDefault="005342D7" w:rsidP="005342D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5342D7" w:rsidRPr="002732DE" w:rsidRDefault="005342D7" w:rsidP="005342D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5342D7" w:rsidRPr="002732DE" w:rsidRDefault="005342D7" w:rsidP="005342D7">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5342D7" w:rsidRPr="002732DE" w:rsidRDefault="005342D7" w:rsidP="005342D7">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2732DE">
        <w:rPr>
          <w:rFonts w:eastAsia="Calibri"/>
          <w:color w:val="000000"/>
          <w:sz w:val="26"/>
          <w:szCs w:val="26"/>
          <w:lang w:eastAsia="en-US"/>
        </w:rPr>
        <w:lastRenderedPageBreak/>
        <w:t>привязывает к заранее составленному плану, не давая возможности откликаться на реакцию аудитории.</w:t>
      </w:r>
    </w:p>
    <w:p w:rsidR="005342D7" w:rsidRPr="002732DE" w:rsidRDefault="005342D7" w:rsidP="005342D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6643AA">
        <w:rPr>
          <w:snapToGrid w:val="0"/>
          <w:sz w:val="26"/>
          <w:szCs w:val="26"/>
          <w:lang w:eastAsia="en-US"/>
        </w:rPr>
        <w:t xml:space="preserve">ри публичном выступлении также </w:t>
      </w:r>
      <w:r w:rsidRPr="002732DE">
        <w:rPr>
          <w:snapToGrid w:val="0"/>
          <w:sz w:val="26"/>
          <w:szCs w:val="26"/>
          <w:lang w:eastAsia="en-US"/>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342D7" w:rsidRPr="002732DE" w:rsidRDefault="005342D7" w:rsidP="005342D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342D7"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2C069E" w:rsidRDefault="002C069E" w:rsidP="005342D7">
      <w:pPr>
        <w:widowControl w:val="0"/>
        <w:autoSpaceDE w:val="0"/>
        <w:autoSpaceDN w:val="0"/>
        <w:adjustRightInd w:val="0"/>
        <w:ind w:firstLine="709"/>
        <w:jc w:val="both"/>
        <w:rPr>
          <w:sz w:val="26"/>
          <w:szCs w:val="26"/>
          <w:lang w:eastAsia="en-US"/>
        </w:rPr>
      </w:pPr>
    </w:p>
    <w:p w:rsidR="002C069E" w:rsidRDefault="002C069E" w:rsidP="005342D7">
      <w:pPr>
        <w:widowControl w:val="0"/>
        <w:autoSpaceDE w:val="0"/>
        <w:autoSpaceDN w:val="0"/>
        <w:adjustRightInd w:val="0"/>
        <w:ind w:firstLine="709"/>
        <w:jc w:val="both"/>
        <w:rPr>
          <w:sz w:val="26"/>
          <w:szCs w:val="26"/>
          <w:lang w:eastAsia="en-US"/>
        </w:rPr>
      </w:pPr>
    </w:p>
    <w:p w:rsidR="002C069E" w:rsidRDefault="002C069E" w:rsidP="005342D7">
      <w:pPr>
        <w:widowControl w:val="0"/>
        <w:autoSpaceDE w:val="0"/>
        <w:autoSpaceDN w:val="0"/>
        <w:adjustRightInd w:val="0"/>
        <w:ind w:firstLine="709"/>
        <w:jc w:val="both"/>
        <w:rPr>
          <w:sz w:val="26"/>
          <w:szCs w:val="26"/>
          <w:lang w:eastAsia="en-US"/>
        </w:rPr>
      </w:pPr>
    </w:p>
    <w:p w:rsidR="002C069E" w:rsidRPr="002732DE" w:rsidRDefault="002C069E" w:rsidP="005342D7">
      <w:pPr>
        <w:widowControl w:val="0"/>
        <w:autoSpaceDE w:val="0"/>
        <w:autoSpaceDN w:val="0"/>
        <w:adjustRightInd w:val="0"/>
        <w:ind w:firstLine="709"/>
        <w:jc w:val="both"/>
        <w:rPr>
          <w:sz w:val="26"/>
          <w:szCs w:val="26"/>
          <w:lang w:eastAsia="en-US"/>
        </w:rPr>
      </w:pPr>
    </w:p>
    <w:p w:rsidR="005342D7" w:rsidRDefault="005342D7" w:rsidP="005342D7">
      <w:pPr>
        <w:keepNext/>
        <w:keepLines/>
        <w:ind w:firstLine="709"/>
        <w:jc w:val="center"/>
        <w:outlineLvl w:val="2"/>
        <w:rPr>
          <w:b/>
          <w:bCs/>
          <w:sz w:val="26"/>
          <w:szCs w:val="26"/>
          <w:lang w:eastAsia="en-US"/>
        </w:rPr>
      </w:pPr>
      <w:bookmarkStart w:id="8" w:name="_Toc341102556"/>
      <w:bookmarkStart w:id="9" w:name="_Toc341106314"/>
      <w:bookmarkStart w:id="10" w:name="_Toc354667575"/>
      <w:bookmarkEnd w:id="3"/>
      <w:bookmarkEnd w:id="4"/>
      <w:r w:rsidRPr="002732DE">
        <w:rPr>
          <w:b/>
          <w:bCs/>
          <w:sz w:val="26"/>
          <w:szCs w:val="26"/>
          <w:lang w:eastAsia="en-US"/>
        </w:rPr>
        <w:t>Методические рекомендации по подготовке презентации</w:t>
      </w:r>
      <w:bookmarkEnd w:id="8"/>
      <w:bookmarkEnd w:id="9"/>
      <w:bookmarkEnd w:id="10"/>
    </w:p>
    <w:p w:rsidR="002C069E" w:rsidRPr="002732DE" w:rsidRDefault="002C069E" w:rsidP="005342D7">
      <w:pPr>
        <w:keepNext/>
        <w:keepLines/>
        <w:ind w:firstLine="709"/>
        <w:jc w:val="center"/>
        <w:outlineLvl w:val="2"/>
        <w:rPr>
          <w:b/>
          <w:bCs/>
          <w:sz w:val="26"/>
          <w:szCs w:val="26"/>
          <w:lang w:eastAsia="en-US"/>
        </w:rPr>
      </w:pPr>
    </w:p>
    <w:p w:rsidR="005342D7" w:rsidRPr="002732DE" w:rsidRDefault="005342D7" w:rsidP="005342D7">
      <w:pPr>
        <w:widowControl w:val="0"/>
        <w:autoSpaceDE w:val="0"/>
        <w:autoSpaceDN w:val="0"/>
        <w:adjustRightInd w:val="0"/>
        <w:ind w:firstLine="709"/>
        <w:jc w:val="both"/>
        <w:rPr>
          <w:sz w:val="26"/>
          <w:szCs w:val="26"/>
          <w:lang w:eastAsia="en-US"/>
        </w:rPr>
      </w:pPr>
      <w:r w:rsidRPr="002732DE">
        <w:rPr>
          <w:sz w:val="26"/>
          <w:szCs w:val="26"/>
          <w:lang w:eastAsia="en-US"/>
        </w:rPr>
        <w:t>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w:t>
      </w:r>
      <w:r w:rsidRPr="002732DE">
        <w:rPr>
          <w:sz w:val="26"/>
          <w:szCs w:val="26"/>
          <w:lang w:eastAsia="en-US"/>
        </w:rPr>
        <w:lastRenderedPageBreak/>
        <w:t xml:space="preserve">минутного выступления рекомендуется использовать не более 10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5342D7" w:rsidRPr="002732DE" w:rsidRDefault="005342D7" w:rsidP="005342D7">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342D7" w:rsidRPr="002732DE" w:rsidRDefault="005342D7" w:rsidP="005342D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342D7" w:rsidRPr="002732DE" w:rsidRDefault="005342D7" w:rsidP="005342D7">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5342D7" w:rsidRPr="002732DE" w:rsidRDefault="005342D7" w:rsidP="005342D7">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342D7" w:rsidRPr="002732DE" w:rsidRDefault="005342D7" w:rsidP="005342D7">
      <w:pPr>
        <w:ind w:firstLine="709"/>
        <w:jc w:val="both"/>
        <w:rPr>
          <w:rFonts w:eastAsia="Calibri"/>
          <w:sz w:val="26"/>
          <w:szCs w:val="26"/>
          <w:lang w:eastAsia="en-US"/>
        </w:rPr>
      </w:pPr>
      <w:r w:rsidRPr="002732D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5342D7" w:rsidRPr="002732DE" w:rsidRDefault="005342D7" w:rsidP="005342D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5342D7" w:rsidRPr="002732DE" w:rsidRDefault="005342D7" w:rsidP="005342D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342D7" w:rsidRPr="002732DE" w:rsidRDefault="005342D7" w:rsidP="005342D7">
      <w:pPr>
        <w:ind w:firstLine="709"/>
        <w:jc w:val="both"/>
        <w:rPr>
          <w:sz w:val="26"/>
          <w:szCs w:val="26"/>
        </w:rPr>
      </w:pPr>
      <w:r w:rsidRPr="002732DE">
        <w:rPr>
          <w:sz w:val="26"/>
          <w:szCs w:val="26"/>
        </w:rPr>
        <w:lastRenderedPageBreak/>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342D7" w:rsidRPr="002732DE" w:rsidRDefault="005342D7" w:rsidP="005342D7">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5342D7" w:rsidRPr="002732DE" w:rsidRDefault="005342D7" w:rsidP="005342D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342D7" w:rsidRPr="002732DE" w:rsidRDefault="005342D7" w:rsidP="005342D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w:t>
      </w:r>
      <w:r w:rsidRPr="002732DE">
        <w:rPr>
          <w:color w:val="000000"/>
          <w:sz w:val="26"/>
          <w:szCs w:val="26"/>
        </w:rPr>
        <w:lastRenderedPageBreak/>
        <w:t xml:space="preserve">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342D7" w:rsidRPr="002732DE" w:rsidRDefault="005342D7" w:rsidP="005342D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342D7" w:rsidRPr="002732DE" w:rsidRDefault="005342D7" w:rsidP="005342D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5342D7" w:rsidRPr="002732DE" w:rsidRDefault="005342D7" w:rsidP="005342D7">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5342D7" w:rsidRPr="002732DE" w:rsidRDefault="005342D7" w:rsidP="005342D7">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5342D7" w:rsidRDefault="005342D7" w:rsidP="005342D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5342D7" w:rsidRDefault="005342D7" w:rsidP="005342D7">
      <w:pPr>
        <w:snapToGrid w:val="0"/>
        <w:ind w:firstLine="709"/>
        <w:jc w:val="both"/>
        <w:rPr>
          <w:rFonts w:eastAsia="Calibri"/>
          <w:sz w:val="26"/>
          <w:szCs w:val="26"/>
          <w:lang w:eastAsia="en-US"/>
        </w:rPr>
      </w:pPr>
    </w:p>
    <w:p w:rsidR="005342D7" w:rsidRDefault="005342D7" w:rsidP="005342D7">
      <w:pPr>
        <w:snapToGrid w:val="0"/>
        <w:ind w:firstLine="709"/>
        <w:jc w:val="both"/>
        <w:rPr>
          <w:rFonts w:eastAsia="Calibri"/>
          <w:sz w:val="26"/>
          <w:szCs w:val="26"/>
          <w:lang w:eastAsia="en-US"/>
        </w:rPr>
      </w:pPr>
    </w:p>
    <w:p w:rsidR="005342D7" w:rsidRPr="000517BA" w:rsidRDefault="005342D7" w:rsidP="005342D7">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5342D7" w:rsidRPr="000517BA" w:rsidRDefault="005342D7" w:rsidP="005342D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5342D7" w:rsidRPr="000517BA" w:rsidTr="004B1393">
        <w:trPr>
          <w:trHeight w:val="720"/>
        </w:trPr>
        <w:tc>
          <w:tcPr>
            <w:tcW w:w="1911"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jc w:val="center"/>
              <w:rPr>
                <w:rFonts w:eastAsia="Calibri"/>
                <w:b/>
                <w:bCs/>
                <w:sz w:val="26"/>
                <w:szCs w:val="26"/>
                <w:lang w:eastAsia="en-US"/>
              </w:rPr>
            </w:pPr>
          </w:p>
        </w:tc>
        <w:tc>
          <w:tcPr>
            <w:tcW w:w="2792"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600"/>
        </w:trPr>
        <w:tc>
          <w:tcPr>
            <w:tcW w:w="1911" w:type="dxa"/>
            <w:vMerge/>
          </w:tcPr>
          <w:p w:rsidR="005342D7" w:rsidRPr="000517BA" w:rsidRDefault="005342D7" w:rsidP="004B1393">
            <w:pPr>
              <w:jc w:val="center"/>
              <w:rPr>
                <w:rFonts w:eastAsia="Calibri"/>
                <w:b/>
                <w:bCs/>
                <w:sz w:val="26"/>
                <w:szCs w:val="26"/>
                <w:lang w:eastAsia="en-US"/>
              </w:rPr>
            </w:pPr>
          </w:p>
        </w:tc>
        <w:tc>
          <w:tcPr>
            <w:tcW w:w="278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5342D7" w:rsidRPr="000517BA" w:rsidRDefault="005342D7" w:rsidP="004B139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5342D7" w:rsidRPr="000517BA" w:rsidRDefault="005342D7" w:rsidP="004B1393">
            <w:pPr>
              <w:ind w:left="720" w:hanging="357"/>
              <w:contextualSpacing/>
              <w:jc w:val="both"/>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5342D7" w:rsidRPr="000517BA" w:rsidTr="004B1393">
        <w:trPr>
          <w:trHeight w:val="1441"/>
        </w:trPr>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5342D7" w:rsidRPr="000517BA" w:rsidRDefault="005342D7" w:rsidP="004B1393">
            <w:pPr>
              <w:rPr>
                <w:rFonts w:eastAsia="Calibri"/>
                <w:color w:val="000000"/>
                <w:sz w:val="26"/>
                <w:szCs w:val="26"/>
                <w:lang w:eastAsia="en-US"/>
              </w:rPr>
            </w:pPr>
          </w:p>
        </w:tc>
        <w:tc>
          <w:tcPr>
            <w:tcW w:w="2792" w:type="dxa"/>
          </w:tcPr>
          <w:p w:rsidR="005342D7" w:rsidRPr="000517BA" w:rsidRDefault="005342D7" w:rsidP="004B139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r w:rsidR="005342D7" w:rsidRPr="000517BA" w:rsidTr="004B1393">
        <w:tc>
          <w:tcPr>
            <w:tcW w:w="1911" w:type="dxa"/>
          </w:tcPr>
          <w:p w:rsidR="005342D7" w:rsidRPr="000517BA" w:rsidRDefault="005342D7" w:rsidP="004B139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5342D7" w:rsidRPr="000517BA" w:rsidRDefault="005342D7" w:rsidP="004B139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5342D7" w:rsidRPr="000517BA" w:rsidRDefault="005342D7" w:rsidP="004B139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5342D7" w:rsidRPr="000517BA" w:rsidRDefault="005342D7" w:rsidP="004B1393">
            <w:pPr>
              <w:rPr>
                <w:rFonts w:eastAsia="Calibri"/>
                <w:color w:val="FF0000"/>
                <w:sz w:val="26"/>
                <w:szCs w:val="26"/>
                <w:lang w:eastAsia="en-US"/>
              </w:rPr>
            </w:pPr>
          </w:p>
        </w:tc>
      </w:tr>
    </w:tbl>
    <w:p w:rsidR="005342D7" w:rsidRPr="000517BA" w:rsidRDefault="005342D7" w:rsidP="005342D7">
      <w:pPr>
        <w:rPr>
          <w:rFonts w:eastAsia="Calibri"/>
          <w:b/>
          <w:sz w:val="26"/>
          <w:szCs w:val="26"/>
          <w:lang w:eastAsia="en-US"/>
        </w:rPr>
      </w:pPr>
      <w:r w:rsidRPr="000517BA">
        <w:rPr>
          <w:rFonts w:eastAsia="Calibri"/>
          <w:b/>
          <w:sz w:val="26"/>
          <w:szCs w:val="26"/>
          <w:lang w:eastAsia="en-US"/>
        </w:rPr>
        <w:lastRenderedPageBreak/>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342D7" w:rsidRPr="000517BA" w:rsidTr="004B1393">
        <w:trPr>
          <w:trHeight w:val="765"/>
        </w:trPr>
        <w:tc>
          <w:tcPr>
            <w:tcW w:w="2032" w:type="dxa"/>
            <w:vMerge w:val="restart"/>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Работа выполнена</w:t>
            </w:r>
          </w:p>
          <w:p w:rsidR="005342D7" w:rsidRPr="000517BA" w:rsidRDefault="005342D7" w:rsidP="004B1393">
            <w:pPr>
              <w:rPr>
                <w:rFonts w:eastAsia="Calibri"/>
                <w:b/>
                <w:bCs/>
                <w:sz w:val="26"/>
                <w:szCs w:val="26"/>
                <w:lang w:eastAsia="en-US"/>
              </w:rPr>
            </w:pPr>
          </w:p>
        </w:tc>
        <w:tc>
          <w:tcPr>
            <w:tcW w:w="2939"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5342D7" w:rsidRPr="000517BA" w:rsidTr="004B1393">
        <w:trPr>
          <w:trHeight w:val="555"/>
        </w:trPr>
        <w:tc>
          <w:tcPr>
            <w:tcW w:w="2032" w:type="dxa"/>
            <w:vMerge/>
          </w:tcPr>
          <w:p w:rsidR="005342D7" w:rsidRPr="000517BA" w:rsidRDefault="005342D7" w:rsidP="004B1393">
            <w:pPr>
              <w:jc w:val="center"/>
              <w:rPr>
                <w:rFonts w:eastAsia="Calibri"/>
                <w:b/>
                <w:bCs/>
                <w:sz w:val="26"/>
                <w:szCs w:val="26"/>
                <w:lang w:eastAsia="en-US"/>
              </w:rPr>
            </w:pPr>
          </w:p>
        </w:tc>
        <w:tc>
          <w:tcPr>
            <w:tcW w:w="2745" w:type="dxa"/>
            <w:tcBorders>
              <w:top w:val="single" w:sz="4" w:space="0" w:color="auto"/>
            </w:tcBorders>
          </w:tcPr>
          <w:p w:rsidR="005342D7" w:rsidRPr="000517BA" w:rsidRDefault="005342D7" w:rsidP="004B139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5342D7" w:rsidRPr="000517BA" w:rsidRDefault="005342D7" w:rsidP="004B1393">
            <w:pPr>
              <w:jc w:val="center"/>
              <w:rPr>
                <w:rFonts w:eastAsia="Calibri"/>
                <w:b/>
                <w:bCs/>
                <w:sz w:val="26"/>
                <w:szCs w:val="26"/>
                <w:lang w:eastAsia="en-US"/>
              </w:rPr>
            </w:pPr>
            <w:r w:rsidRPr="000517BA">
              <w:rPr>
                <w:rFonts w:eastAsia="Calibri"/>
                <w:b/>
                <w:bCs/>
                <w:sz w:val="26"/>
                <w:szCs w:val="26"/>
                <w:lang w:eastAsia="en-US"/>
              </w:rPr>
              <w:t>Оценка «2»</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p>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5342D7" w:rsidRPr="000517BA" w:rsidTr="004B1393">
        <w:tc>
          <w:tcPr>
            <w:tcW w:w="2032" w:type="dxa"/>
          </w:tcPr>
          <w:p w:rsidR="005342D7" w:rsidRPr="000517BA" w:rsidRDefault="005342D7" w:rsidP="004B139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Произношение и объяснение терминов вызывает  затруднения.</w:t>
            </w:r>
          </w:p>
        </w:tc>
        <w:tc>
          <w:tcPr>
            <w:tcW w:w="2083" w:type="dxa"/>
            <w:vMerge/>
          </w:tcPr>
          <w:p w:rsidR="005342D7" w:rsidRPr="000517BA" w:rsidRDefault="005342D7" w:rsidP="004B1393">
            <w:pPr>
              <w:rPr>
                <w:rFonts w:eastAsia="Calibri"/>
                <w:sz w:val="26"/>
                <w:szCs w:val="26"/>
                <w:lang w:eastAsia="en-US"/>
              </w:rPr>
            </w:pPr>
          </w:p>
        </w:tc>
      </w:tr>
      <w:tr w:rsidR="005342D7" w:rsidRPr="000517BA" w:rsidTr="004B1393">
        <w:tc>
          <w:tcPr>
            <w:tcW w:w="2032" w:type="dxa"/>
          </w:tcPr>
          <w:p w:rsidR="005342D7" w:rsidRPr="000517BA" w:rsidRDefault="005342D7" w:rsidP="004B1393">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5342D7" w:rsidRPr="000517BA" w:rsidRDefault="005342D7" w:rsidP="004B1393">
            <w:pPr>
              <w:widowControl w:val="0"/>
              <w:numPr>
                <w:ilvl w:val="0"/>
                <w:numId w:val="17"/>
              </w:numPr>
              <w:autoSpaceDE w:val="0"/>
              <w:autoSpaceDN w:val="0"/>
              <w:adjustRightInd w:val="0"/>
              <w:ind w:left="0" w:hanging="199"/>
              <w:rPr>
                <w:rFonts w:eastAsia="Calibri"/>
                <w:sz w:val="26"/>
                <w:szCs w:val="26"/>
                <w:lang w:eastAsia="en-US"/>
              </w:rPr>
            </w:pPr>
          </w:p>
        </w:tc>
      </w:tr>
    </w:tbl>
    <w:p w:rsidR="005342D7" w:rsidRDefault="005342D7" w:rsidP="005342D7">
      <w:pPr>
        <w:jc w:val="both"/>
        <w:rPr>
          <w:sz w:val="26"/>
          <w:szCs w:val="26"/>
        </w:rPr>
      </w:pPr>
    </w:p>
    <w:p w:rsidR="002C069E" w:rsidRDefault="002C069E" w:rsidP="005342D7">
      <w:pPr>
        <w:jc w:val="both"/>
        <w:rPr>
          <w:b/>
          <w:bCs/>
          <w:sz w:val="26"/>
          <w:szCs w:val="26"/>
        </w:rPr>
      </w:pPr>
    </w:p>
    <w:p w:rsidR="002C069E" w:rsidRDefault="002C069E" w:rsidP="005342D7">
      <w:pPr>
        <w:jc w:val="both"/>
        <w:rPr>
          <w:b/>
          <w:bCs/>
          <w:sz w:val="26"/>
          <w:szCs w:val="26"/>
        </w:rPr>
      </w:pPr>
    </w:p>
    <w:p w:rsidR="005342D7" w:rsidRPr="000517BA" w:rsidRDefault="005342D7" w:rsidP="005342D7">
      <w:pPr>
        <w:jc w:val="both"/>
        <w:rPr>
          <w:sz w:val="26"/>
          <w:szCs w:val="26"/>
        </w:rPr>
      </w:pPr>
      <w:r w:rsidRPr="000517BA">
        <w:rPr>
          <w:b/>
          <w:bCs/>
          <w:sz w:val="26"/>
          <w:szCs w:val="26"/>
        </w:rPr>
        <w:lastRenderedPageBreak/>
        <w:t>Критерии оценки презентации</w:t>
      </w:r>
      <w:r w:rsidRPr="000517BA">
        <w:rPr>
          <w:sz w:val="26"/>
          <w:szCs w:val="26"/>
        </w:rPr>
        <w:t xml:space="preserve"> </w:t>
      </w:r>
    </w:p>
    <w:p w:rsidR="005342D7" w:rsidRPr="000517BA" w:rsidRDefault="005342D7" w:rsidP="005342D7">
      <w:pPr>
        <w:ind w:firstLine="720"/>
        <w:jc w:val="both"/>
        <w:rPr>
          <w:sz w:val="26"/>
          <w:szCs w:val="26"/>
        </w:rPr>
      </w:pPr>
    </w:p>
    <w:tbl>
      <w:tblPr>
        <w:tblStyle w:val="13"/>
        <w:tblW w:w="0" w:type="auto"/>
        <w:tblLook w:val="01E0" w:firstRow="1" w:lastRow="1" w:firstColumn="1" w:lastColumn="1" w:noHBand="0" w:noVBand="0"/>
      </w:tblPr>
      <w:tblGrid>
        <w:gridCol w:w="2808"/>
        <w:gridCol w:w="6660"/>
      </w:tblGrid>
      <w:tr w:rsidR="005342D7" w:rsidRPr="000517BA" w:rsidTr="004B1393">
        <w:tc>
          <w:tcPr>
            <w:tcW w:w="2808" w:type="dxa"/>
          </w:tcPr>
          <w:p w:rsidR="005342D7" w:rsidRPr="000517BA" w:rsidRDefault="005342D7" w:rsidP="004B1393">
            <w:pPr>
              <w:jc w:val="both"/>
              <w:rPr>
                <w:sz w:val="26"/>
                <w:szCs w:val="26"/>
              </w:rPr>
            </w:pPr>
            <w:r w:rsidRPr="000517BA">
              <w:rPr>
                <w:sz w:val="26"/>
                <w:szCs w:val="26"/>
              </w:rPr>
              <w:t>Критерии оценки</w:t>
            </w:r>
          </w:p>
        </w:tc>
        <w:tc>
          <w:tcPr>
            <w:tcW w:w="6660" w:type="dxa"/>
          </w:tcPr>
          <w:p w:rsidR="005342D7" w:rsidRPr="000517BA" w:rsidRDefault="005342D7" w:rsidP="004B1393">
            <w:pPr>
              <w:jc w:val="both"/>
              <w:rPr>
                <w:sz w:val="26"/>
                <w:szCs w:val="26"/>
              </w:rPr>
            </w:pPr>
            <w:r w:rsidRPr="000517BA">
              <w:rPr>
                <w:sz w:val="26"/>
                <w:szCs w:val="26"/>
              </w:rPr>
              <w:t>Содержание оценки</w:t>
            </w:r>
          </w:p>
        </w:tc>
      </w:tr>
      <w:tr w:rsidR="005342D7" w:rsidRPr="000517BA" w:rsidTr="004B1393">
        <w:tc>
          <w:tcPr>
            <w:tcW w:w="2808" w:type="dxa"/>
          </w:tcPr>
          <w:p w:rsidR="005342D7" w:rsidRPr="000517BA" w:rsidRDefault="005342D7" w:rsidP="004B1393">
            <w:pPr>
              <w:rPr>
                <w:sz w:val="26"/>
                <w:szCs w:val="26"/>
              </w:rPr>
            </w:pPr>
            <w:r w:rsidRPr="000517BA">
              <w:rPr>
                <w:sz w:val="26"/>
                <w:szCs w:val="26"/>
              </w:rPr>
              <w:t>1. Содержательный критерий</w:t>
            </w:r>
          </w:p>
        </w:tc>
        <w:tc>
          <w:tcPr>
            <w:tcW w:w="6660" w:type="dxa"/>
          </w:tcPr>
          <w:p w:rsidR="005342D7" w:rsidRPr="000517BA" w:rsidRDefault="005342D7" w:rsidP="004B139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2. Логический критерий</w:t>
            </w:r>
          </w:p>
        </w:tc>
        <w:tc>
          <w:tcPr>
            <w:tcW w:w="6660" w:type="dxa"/>
          </w:tcPr>
          <w:p w:rsidR="005342D7" w:rsidRPr="000517BA" w:rsidRDefault="005342D7" w:rsidP="004B139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5342D7" w:rsidRPr="000517BA" w:rsidTr="004B1393">
        <w:tc>
          <w:tcPr>
            <w:tcW w:w="2808" w:type="dxa"/>
          </w:tcPr>
          <w:p w:rsidR="005342D7" w:rsidRPr="000517BA" w:rsidRDefault="005342D7" w:rsidP="004B1393">
            <w:pPr>
              <w:jc w:val="both"/>
              <w:rPr>
                <w:sz w:val="26"/>
                <w:szCs w:val="26"/>
              </w:rPr>
            </w:pPr>
            <w:r w:rsidRPr="000517BA">
              <w:rPr>
                <w:sz w:val="26"/>
                <w:szCs w:val="26"/>
              </w:rPr>
              <w:t xml:space="preserve">3. Речевой критерий </w:t>
            </w:r>
          </w:p>
        </w:tc>
        <w:tc>
          <w:tcPr>
            <w:tcW w:w="6660" w:type="dxa"/>
          </w:tcPr>
          <w:p w:rsidR="005342D7" w:rsidRPr="000517BA" w:rsidRDefault="005342D7" w:rsidP="004B139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42D7" w:rsidRPr="000517BA" w:rsidTr="004B1393">
        <w:tc>
          <w:tcPr>
            <w:tcW w:w="2808" w:type="dxa"/>
          </w:tcPr>
          <w:p w:rsidR="005342D7" w:rsidRPr="000517BA" w:rsidRDefault="005342D7" w:rsidP="004B1393">
            <w:pPr>
              <w:rPr>
                <w:sz w:val="26"/>
                <w:szCs w:val="26"/>
              </w:rPr>
            </w:pPr>
            <w:r w:rsidRPr="000517BA">
              <w:rPr>
                <w:sz w:val="26"/>
                <w:szCs w:val="26"/>
              </w:rPr>
              <w:t>4. Психологический критерий</w:t>
            </w:r>
          </w:p>
        </w:tc>
        <w:tc>
          <w:tcPr>
            <w:tcW w:w="6660" w:type="dxa"/>
          </w:tcPr>
          <w:p w:rsidR="005342D7" w:rsidRPr="000517BA" w:rsidRDefault="005342D7" w:rsidP="004B139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42D7" w:rsidRPr="000517BA" w:rsidTr="004B1393">
        <w:tc>
          <w:tcPr>
            <w:tcW w:w="2808" w:type="dxa"/>
          </w:tcPr>
          <w:p w:rsidR="005342D7" w:rsidRPr="000517BA" w:rsidRDefault="005342D7" w:rsidP="004B139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5342D7" w:rsidRPr="000517BA" w:rsidRDefault="005342D7" w:rsidP="004B139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rsidP="005342D7">
      <w:pPr>
        <w:snapToGrid w:val="0"/>
        <w:jc w:val="both"/>
        <w:rPr>
          <w:rFonts w:eastAsia="Calibri"/>
          <w:sz w:val="26"/>
          <w:szCs w:val="26"/>
          <w:lang w:eastAsia="en-US"/>
        </w:rPr>
      </w:pPr>
    </w:p>
    <w:p w:rsidR="005342D7" w:rsidRDefault="005342D7">
      <w:pPr>
        <w:spacing w:after="160" w:line="259" w:lineRule="auto"/>
        <w:rPr>
          <w:rFonts w:eastAsia="Calibri"/>
          <w:sz w:val="26"/>
          <w:szCs w:val="26"/>
          <w:lang w:eastAsia="en-US"/>
        </w:rPr>
      </w:pPr>
      <w:r>
        <w:rPr>
          <w:rFonts w:eastAsia="Calibri"/>
          <w:sz w:val="26"/>
          <w:szCs w:val="26"/>
          <w:lang w:eastAsia="en-US"/>
        </w:rPr>
        <w:br w:type="page"/>
      </w:r>
    </w:p>
    <w:p w:rsidR="005342D7" w:rsidRDefault="005342D7" w:rsidP="005342D7">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8A7366" w:rsidRDefault="008A7366" w:rsidP="005342D7">
      <w:pPr>
        <w:snapToGrid w:val="0"/>
        <w:jc w:val="center"/>
        <w:rPr>
          <w:rFonts w:eastAsia="Calibri"/>
          <w:b/>
          <w:sz w:val="26"/>
          <w:szCs w:val="26"/>
          <w:lang w:eastAsia="en-US"/>
        </w:rPr>
      </w:pPr>
    </w:p>
    <w:p w:rsidR="006643AA" w:rsidRPr="006643AA" w:rsidRDefault="006643AA" w:rsidP="006643AA">
      <w:pPr>
        <w:widowControl w:val="0"/>
        <w:tabs>
          <w:tab w:val="left" w:pos="1530"/>
        </w:tabs>
        <w:autoSpaceDE w:val="0"/>
        <w:autoSpaceDN w:val="0"/>
        <w:spacing w:line="274" w:lineRule="exact"/>
        <w:jc w:val="both"/>
        <w:rPr>
          <w:rFonts w:eastAsiaTheme="minorHAnsi"/>
          <w:b/>
          <w:sz w:val="26"/>
          <w:szCs w:val="26"/>
          <w:lang w:eastAsia="en-US"/>
        </w:rPr>
      </w:pPr>
      <w:r w:rsidRPr="006643AA">
        <w:rPr>
          <w:rFonts w:eastAsiaTheme="minorHAnsi"/>
          <w:b/>
          <w:sz w:val="26"/>
          <w:szCs w:val="26"/>
          <w:lang w:eastAsia="en-US"/>
        </w:rPr>
        <w:t>Основные</w:t>
      </w:r>
      <w:r w:rsidRPr="006643AA">
        <w:rPr>
          <w:rFonts w:eastAsiaTheme="minorHAnsi"/>
          <w:b/>
          <w:spacing w:val="-4"/>
          <w:sz w:val="26"/>
          <w:szCs w:val="26"/>
          <w:lang w:eastAsia="en-US"/>
        </w:rPr>
        <w:t xml:space="preserve"> </w:t>
      </w:r>
      <w:r w:rsidRPr="006643AA">
        <w:rPr>
          <w:rFonts w:eastAsiaTheme="minorHAnsi"/>
          <w:b/>
          <w:sz w:val="26"/>
          <w:szCs w:val="26"/>
          <w:lang w:eastAsia="en-US"/>
        </w:rPr>
        <w:t>источники</w:t>
      </w:r>
    </w:p>
    <w:p w:rsidR="006643AA" w:rsidRPr="006643AA" w:rsidRDefault="006643AA" w:rsidP="006643AA">
      <w:pPr>
        <w:spacing w:line="276" w:lineRule="auto"/>
        <w:ind w:firstLine="567"/>
        <w:rPr>
          <w:rFonts w:eastAsia="Calibri"/>
          <w:sz w:val="26"/>
          <w:szCs w:val="26"/>
          <w:lang w:eastAsia="en-US"/>
        </w:rPr>
      </w:pPr>
      <w:r w:rsidRPr="006643AA">
        <w:rPr>
          <w:rFonts w:eastAsia="Calibri"/>
          <w:sz w:val="28"/>
          <w:szCs w:val="28"/>
          <w:lang w:eastAsia="en-US"/>
        </w:rPr>
        <w:t>1.</w:t>
      </w:r>
      <w:r w:rsidRPr="006643AA">
        <w:rPr>
          <w:rFonts w:eastAsia="Calibri"/>
          <w:sz w:val="26"/>
          <w:szCs w:val="26"/>
          <w:lang w:eastAsia="en-US"/>
        </w:rPr>
        <w:t>Жданова А.О., Савицкая Е.В. Финанасовая грамотность: материалы для СПО.-М.:ВАКО,2020</w:t>
      </w:r>
    </w:p>
    <w:p w:rsidR="006643AA" w:rsidRPr="006643AA" w:rsidRDefault="006643AA" w:rsidP="006643AA">
      <w:pPr>
        <w:widowControl w:val="0"/>
        <w:tabs>
          <w:tab w:val="left" w:pos="1530"/>
        </w:tabs>
        <w:autoSpaceDE w:val="0"/>
        <w:autoSpaceDN w:val="0"/>
        <w:spacing w:line="274" w:lineRule="exact"/>
        <w:ind w:right="205" w:firstLine="567"/>
        <w:jc w:val="both"/>
        <w:rPr>
          <w:rFonts w:eastAsia="Calibri"/>
          <w:color w:val="0000FF"/>
          <w:sz w:val="26"/>
          <w:szCs w:val="26"/>
          <w:u w:val="single"/>
          <w:lang w:eastAsia="en-US"/>
        </w:rPr>
      </w:pPr>
      <w:r w:rsidRPr="006643AA">
        <w:rPr>
          <w:rFonts w:eastAsia="Calibri"/>
          <w:sz w:val="26"/>
          <w:szCs w:val="26"/>
          <w:lang w:eastAsia="en-US"/>
        </w:rPr>
        <w:t>2. Мысляева, И. Н. Государственные и муниципальные финансы: учебник / И.Н.</w:t>
      </w:r>
      <w:r>
        <w:rPr>
          <w:rFonts w:eastAsia="Calibri"/>
          <w:sz w:val="26"/>
          <w:szCs w:val="26"/>
          <w:lang w:eastAsia="en-US"/>
        </w:rPr>
        <w:t xml:space="preserve"> Мысляева. — 5-е изд., перераб.</w:t>
      </w:r>
      <w:r w:rsidRPr="006643AA">
        <w:rPr>
          <w:rFonts w:eastAsia="Calibri"/>
          <w:sz w:val="26"/>
          <w:szCs w:val="26"/>
          <w:lang w:eastAsia="en-US"/>
        </w:rPr>
        <w:t xml:space="preserve">и доп. — Москва : ИНФРА-М, 2022. — 445 с. — (Среднее профессиональное образование). - ISBN 978-5-16-015383-4. - Текст: электронный. - URL: </w:t>
      </w:r>
      <w:hyperlink r:id="rId8" w:history="1">
        <w:r w:rsidRPr="006643AA">
          <w:rPr>
            <w:rFonts w:eastAsia="Calibri"/>
            <w:color w:val="0000FF"/>
            <w:sz w:val="26"/>
            <w:szCs w:val="26"/>
            <w:u w:val="single"/>
            <w:lang w:eastAsia="en-US"/>
          </w:rPr>
          <w:t>https://znanium.com/catalog/product/1864084</w:t>
        </w:r>
      </w:hyperlink>
    </w:p>
    <w:p w:rsidR="006643AA" w:rsidRPr="006643AA" w:rsidRDefault="006643AA" w:rsidP="006643AA">
      <w:pPr>
        <w:widowControl w:val="0"/>
        <w:tabs>
          <w:tab w:val="left" w:pos="640"/>
        </w:tabs>
        <w:autoSpaceDE w:val="0"/>
        <w:autoSpaceDN w:val="0"/>
        <w:spacing w:line="259" w:lineRule="auto"/>
        <w:ind w:right="1"/>
        <w:rPr>
          <w:rFonts w:eastAsiaTheme="minorHAnsi"/>
          <w:sz w:val="26"/>
          <w:szCs w:val="26"/>
          <w:lang w:eastAsia="en-US"/>
        </w:rPr>
      </w:pPr>
    </w:p>
    <w:p w:rsidR="006643AA" w:rsidRPr="006643AA" w:rsidRDefault="006643AA" w:rsidP="006643AA">
      <w:pPr>
        <w:widowControl w:val="0"/>
        <w:tabs>
          <w:tab w:val="left" w:pos="1000"/>
        </w:tabs>
        <w:autoSpaceDE w:val="0"/>
        <w:autoSpaceDN w:val="0"/>
        <w:rPr>
          <w:rFonts w:eastAsiaTheme="minorHAnsi"/>
          <w:b/>
          <w:sz w:val="26"/>
          <w:szCs w:val="26"/>
          <w:lang w:eastAsia="en-US"/>
        </w:rPr>
      </w:pPr>
      <w:r w:rsidRPr="006643AA">
        <w:rPr>
          <w:rFonts w:eastAsiaTheme="minorHAnsi"/>
          <w:b/>
          <w:sz w:val="26"/>
          <w:szCs w:val="26"/>
          <w:lang w:eastAsia="en-US"/>
        </w:rPr>
        <w:t>Основные</w:t>
      </w:r>
      <w:r w:rsidRPr="006643AA">
        <w:rPr>
          <w:rFonts w:eastAsiaTheme="minorHAnsi"/>
          <w:b/>
          <w:spacing w:val="-4"/>
          <w:sz w:val="26"/>
          <w:szCs w:val="26"/>
          <w:lang w:eastAsia="en-US"/>
        </w:rPr>
        <w:t xml:space="preserve"> </w:t>
      </w:r>
      <w:r w:rsidRPr="006643AA">
        <w:rPr>
          <w:rFonts w:eastAsiaTheme="minorHAnsi"/>
          <w:b/>
          <w:sz w:val="26"/>
          <w:szCs w:val="26"/>
          <w:lang w:eastAsia="en-US"/>
        </w:rPr>
        <w:t>электронные</w:t>
      </w:r>
      <w:r w:rsidRPr="006643AA">
        <w:rPr>
          <w:rFonts w:eastAsiaTheme="minorHAnsi"/>
          <w:b/>
          <w:spacing w:val="-3"/>
          <w:sz w:val="26"/>
          <w:szCs w:val="26"/>
          <w:lang w:eastAsia="en-US"/>
        </w:rPr>
        <w:t xml:space="preserve"> </w:t>
      </w:r>
      <w:r w:rsidRPr="006643AA">
        <w:rPr>
          <w:rFonts w:eastAsiaTheme="minorHAnsi"/>
          <w:b/>
          <w:sz w:val="26"/>
          <w:szCs w:val="26"/>
          <w:lang w:eastAsia="en-US"/>
        </w:rPr>
        <w:t>издания</w:t>
      </w:r>
    </w:p>
    <w:p w:rsidR="006643AA" w:rsidRPr="006643AA" w:rsidRDefault="000F1EFB" w:rsidP="006643AA">
      <w:pPr>
        <w:widowControl w:val="0"/>
        <w:numPr>
          <w:ilvl w:val="0"/>
          <w:numId w:val="27"/>
        </w:numPr>
        <w:tabs>
          <w:tab w:val="left" w:pos="284"/>
        </w:tabs>
        <w:autoSpaceDE w:val="0"/>
        <w:autoSpaceDN w:val="0"/>
        <w:spacing w:after="160" w:line="259" w:lineRule="auto"/>
        <w:rPr>
          <w:rFonts w:eastAsiaTheme="minorHAnsi"/>
          <w:sz w:val="26"/>
          <w:szCs w:val="26"/>
          <w:lang w:eastAsia="en-US"/>
        </w:rPr>
      </w:pPr>
      <w:hyperlink r:id="rId9">
        <w:r w:rsidR="006643AA" w:rsidRPr="006643AA">
          <w:rPr>
            <w:rFonts w:eastAsiaTheme="minorHAnsi"/>
            <w:sz w:val="26"/>
            <w:szCs w:val="26"/>
            <w:lang w:eastAsia="en-US"/>
          </w:rPr>
          <w:t>https://e-learning.tspk-mo.ru/mck/</w:t>
        </w:r>
        <w:r w:rsidR="006643AA" w:rsidRPr="006643AA">
          <w:rPr>
            <w:rFonts w:eastAsiaTheme="minorHAnsi"/>
            <w:spacing w:val="-2"/>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Цифровой</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колледж</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Подмосковья</w:t>
      </w:r>
    </w:p>
    <w:p w:rsidR="006643AA" w:rsidRPr="006643AA" w:rsidRDefault="006643AA" w:rsidP="006643AA">
      <w:pPr>
        <w:widowControl w:val="0"/>
        <w:numPr>
          <w:ilvl w:val="0"/>
          <w:numId w:val="27"/>
        </w:numPr>
        <w:tabs>
          <w:tab w:val="left" w:pos="284"/>
        </w:tabs>
        <w:autoSpaceDE w:val="0"/>
        <w:autoSpaceDN w:val="0"/>
        <w:spacing w:after="160" w:line="259" w:lineRule="auto"/>
        <w:rPr>
          <w:rFonts w:eastAsiaTheme="minorHAnsi"/>
          <w:sz w:val="26"/>
          <w:szCs w:val="26"/>
          <w:lang w:eastAsia="en-US"/>
        </w:rPr>
      </w:pPr>
      <w:r w:rsidRPr="006643AA">
        <w:rPr>
          <w:rFonts w:eastAsiaTheme="minorHAnsi"/>
          <w:sz w:val="26"/>
          <w:szCs w:val="26"/>
          <w:lang w:eastAsia="en-US"/>
        </w:rPr>
        <w:t>https://resh.edu.ru</w:t>
      </w:r>
      <w:r w:rsidRPr="006643AA">
        <w:rPr>
          <w:rFonts w:eastAsiaTheme="minorHAnsi"/>
          <w:spacing w:val="-3"/>
          <w:sz w:val="26"/>
          <w:szCs w:val="26"/>
          <w:lang w:eastAsia="en-US"/>
        </w:rPr>
        <w:t xml:space="preserve"> </w:t>
      </w:r>
      <w:r w:rsidRPr="006643AA">
        <w:rPr>
          <w:rFonts w:eastAsiaTheme="minorHAnsi"/>
          <w:sz w:val="26"/>
          <w:szCs w:val="26"/>
          <w:lang w:eastAsia="en-US"/>
        </w:rPr>
        <w:t>–</w:t>
      </w:r>
      <w:r w:rsidRPr="006643AA">
        <w:rPr>
          <w:rFonts w:eastAsiaTheme="minorHAnsi"/>
          <w:spacing w:val="-3"/>
          <w:sz w:val="26"/>
          <w:szCs w:val="26"/>
          <w:lang w:eastAsia="en-US"/>
        </w:rPr>
        <w:t xml:space="preserve"> </w:t>
      </w:r>
      <w:r w:rsidRPr="006643AA">
        <w:rPr>
          <w:rFonts w:eastAsiaTheme="minorHAnsi"/>
          <w:sz w:val="26"/>
          <w:szCs w:val="26"/>
          <w:lang w:eastAsia="en-US"/>
        </w:rPr>
        <w:t>российская</w:t>
      </w:r>
      <w:r w:rsidRPr="006643AA">
        <w:rPr>
          <w:rFonts w:eastAsiaTheme="minorHAnsi"/>
          <w:spacing w:val="-3"/>
          <w:sz w:val="26"/>
          <w:szCs w:val="26"/>
          <w:lang w:eastAsia="en-US"/>
        </w:rPr>
        <w:t xml:space="preserve"> </w:t>
      </w:r>
      <w:r w:rsidRPr="006643AA">
        <w:rPr>
          <w:rFonts w:eastAsiaTheme="minorHAnsi"/>
          <w:sz w:val="26"/>
          <w:szCs w:val="26"/>
          <w:lang w:eastAsia="en-US"/>
        </w:rPr>
        <w:t>электронная</w:t>
      </w:r>
      <w:r w:rsidRPr="006643AA">
        <w:rPr>
          <w:rFonts w:eastAsiaTheme="minorHAnsi"/>
          <w:spacing w:val="-3"/>
          <w:sz w:val="26"/>
          <w:szCs w:val="26"/>
          <w:lang w:eastAsia="en-US"/>
        </w:rPr>
        <w:t xml:space="preserve"> </w:t>
      </w:r>
      <w:r w:rsidRPr="006643AA">
        <w:rPr>
          <w:rFonts w:eastAsiaTheme="minorHAnsi"/>
          <w:sz w:val="26"/>
          <w:szCs w:val="26"/>
          <w:lang w:eastAsia="en-US"/>
        </w:rPr>
        <w:t>школа</w:t>
      </w:r>
    </w:p>
    <w:p w:rsidR="006643AA" w:rsidRPr="006643AA" w:rsidRDefault="006643AA" w:rsidP="006643AA">
      <w:pPr>
        <w:widowControl w:val="0"/>
        <w:numPr>
          <w:ilvl w:val="0"/>
          <w:numId w:val="27"/>
        </w:numPr>
        <w:tabs>
          <w:tab w:val="left" w:pos="284"/>
        </w:tabs>
        <w:autoSpaceDE w:val="0"/>
        <w:autoSpaceDN w:val="0"/>
        <w:spacing w:after="160" w:line="259" w:lineRule="auto"/>
        <w:rPr>
          <w:rFonts w:eastAsiaTheme="minorHAnsi"/>
          <w:sz w:val="26"/>
          <w:szCs w:val="26"/>
          <w:lang w:eastAsia="en-US"/>
        </w:rPr>
      </w:pPr>
      <w:r w:rsidRPr="006643AA">
        <w:rPr>
          <w:rFonts w:eastAsiaTheme="minorHAnsi"/>
          <w:sz w:val="26"/>
          <w:szCs w:val="26"/>
          <w:lang w:eastAsia="en-US"/>
        </w:rPr>
        <w:t>Электронная</w:t>
      </w:r>
      <w:r w:rsidRPr="006643AA">
        <w:rPr>
          <w:rFonts w:eastAsiaTheme="minorHAnsi"/>
          <w:spacing w:val="-4"/>
          <w:sz w:val="26"/>
          <w:szCs w:val="26"/>
          <w:lang w:eastAsia="en-US"/>
        </w:rPr>
        <w:t xml:space="preserve"> </w:t>
      </w:r>
      <w:r w:rsidRPr="006643AA">
        <w:rPr>
          <w:rFonts w:eastAsiaTheme="minorHAnsi"/>
          <w:sz w:val="26"/>
          <w:szCs w:val="26"/>
          <w:lang w:eastAsia="en-US"/>
        </w:rPr>
        <w:t>библиотечная</w:t>
      </w:r>
      <w:r w:rsidRPr="006643AA">
        <w:rPr>
          <w:rFonts w:eastAsiaTheme="minorHAnsi"/>
          <w:spacing w:val="-4"/>
          <w:sz w:val="26"/>
          <w:szCs w:val="26"/>
          <w:lang w:eastAsia="en-US"/>
        </w:rPr>
        <w:t xml:space="preserve"> </w:t>
      </w:r>
      <w:r w:rsidRPr="006643AA">
        <w:rPr>
          <w:rFonts w:eastAsiaTheme="minorHAnsi"/>
          <w:sz w:val="26"/>
          <w:szCs w:val="26"/>
          <w:lang w:eastAsia="en-US"/>
        </w:rPr>
        <w:t>система</w:t>
      </w:r>
      <w:r w:rsidRPr="006643AA">
        <w:rPr>
          <w:rFonts w:eastAsiaTheme="minorHAnsi"/>
          <w:spacing w:val="-4"/>
          <w:sz w:val="26"/>
          <w:szCs w:val="26"/>
          <w:lang w:eastAsia="en-US"/>
        </w:rPr>
        <w:t xml:space="preserve"> </w:t>
      </w:r>
      <w:r w:rsidRPr="006643AA">
        <w:rPr>
          <w:rFonts w:eastAsiaTheme="minorHAnsi"/>
          <w:sz w:val="26"/>
          <w:szCs w:val="26"/>
          <w:lang w:eastAsia="en-US"/>
        </w:rPr>
        <w:t>ЮРАЙТ</w:t>
      </w:r>
      <w:r w:rsidRPr="006643AA">
        <w:rPr>
          <w:rFonts w:eastAsiaTheme="minorHAnsi"/>
          <w:spacing w:val="-4"/>
          <w:sz w:val="26"/>
          <w:szCs w:val="26"/>
          <w:lang w:eastAsia="en-US"/>
        </w:rPr>
        <w:t xml:space="preserve"> </w:t>
      </w:r>
      <w:hyperlink r:id="rId10">
        <w:r w:rsidRPr="006643AA">
          <w:rPr>
            <w:rFonts w:eastAsiaTheme="minorHAnsi"/>
            <w:sz w:val="26"/>
            <w:szCs w:val="26"/>
            <w:lang w:eastAsia="en-US"/>
          </w:rPr>
          <w:t>http://urait.ru/ebs</w:t>
        </w:r>
      </w:hyperlink>
    </w:p>
    <w:p w:rsidR="006643AA" w:rsidRPr="006643AA" w:rsidRDefault="006643AA" w:rsidP="006643AA">
      <w:pPr>
        <w:widowControl w:val="0"/>
        <w:numPr>
          <w:ilvl w:val="0"/>
          <w:numId w:val="27"/>
        </w:numPr>
        <w:tabs>
          <w:tab w:val="left" w:pos="284"/>
        </w:tabs>
        <w:autoSpaceDE w:val="0"/>
        <w:autoSpaceDN w:val="0"/>
        <w:spacing w:after="160" w:line="259" w:lineRule="auto"/>
        <w:rPr>
          <w:rFonts w:eastAsiaTheme="minorHAnsi"/>
          <w:sz w:val="26"/>
          <w:szCs w:val="26"/>
          <w:lang w:eastAsia="en-US"/>
        </w:rPr>
      </w:pPr>
      <w:r w:rsidRPr="006643AA">
        <w:rPr>
          <w:rFonts w:eastAsiaTheme="minorHAnsi"/>
          <w:sz w:val="26"/>
          <w:szCs w:val="26"/>
          <w:lang w:eastAsia="en-US"/>
        </w:rPr>
        <w:t>Электронная</w:t>
      </w:r>
      <w:r w:rsidRPr="006643AA">
        <w:rPr>
          <w:rFonts w:eastAsiaTheme="minorHAnsi"/>
          <w:spacing w:val="-4"/>
          <w:sz w:val="26"/>
          <w:szCs w:val="26"/>
          <w:lang w:eastAsia="en-US"/>
        </w:rPr>
        <w:t xml:space="preserve"> </w:t>
      </w:r>
      <w:r w:rsidRPr="006643AA">
        <w:rPr>
          <w:rFonts w:eastAsiaTheme="minorHAnsi"/>
          <w:sz w:val="26"/>
          <w:szCs w:val="26"/>
          <w:lang w:eastAsia="en-US"/>
        </w:rPr>
        <w:t>библиотечная</w:t>
      </w:r>
      <w:r w:rsidRPr="006643AA">
        <w:rPr>
          <w:rFonts w:eastAsiaTheme="minorHAnsi"/>
          <w:spacing w:val="-4"/>
          <w:sz w:val="26"/>
          <w:szCs w:val="26"/>
          <w:lang w:eastAsia="en-US"/>
        </w:rPr>
        <w:t xml:space="preserve"> </w:t>
      </w:r>
      <w:r w:rsidRPr="006643AA">
        <w:rPr>
          <w:rFonts w:eastAsiaTheme="minorHAnsi"/>
          <w:sz w:val="26"/>
          <w:szCs w:val="26"/>
          <w:lang w:eastAsia="en-US"/>
        </w:rPr>
        <w:t>система</w:t>
      </w:r>
      <w:r w:rsidRPr="006643AA">
        <w:rPr>
          <w:rFonts w:eastAsiaTheme="minorHAnsi"/>
          <w:spacing w:val="-5"/>
          <w:sz w:val="26"/>
          <w:szCs w:val="26"/>
          <w:lang w:eastAsia="en-US"/>
        </w:rPr>
        <w:t xml:space="preserve"> </w:t>
      </w:r>
      <w:r w:rsidRPr="006643AA">
        <w:rPr>
          <w:rFonts w:eastAsiaTheme="minorHAnsi"/>
          <w:sz w:val="26"/>
          <w:szCs w:val="26"/>
          <w:lang w:eastAsia="en-US"/>
        </w:rPr>
        <w:t>ЗНАНИУМ</w:t>
      </w:r>
      <w:r w:rsidRPr="006643AA">
        <w:rPr>
          <w:rFonts w:eastAsiaTheme="minorHAnsi"/>
          <w:spacing w:val="-4"/>
          <w:sz w:val="26"/>
          <w:szCs w:val="26"/>
          <w:lang w:eastAsia="en-US"/>
        </w:rPr>
        <w:t xml:space="preserve"> </w:t>
      </w:r>
      <w:hyperlink r:id="rId11">
        <w:r w:rsidRPr="006643AA">
          <w:rPr>
            <w:rFonts w:eastAsiaTheme="minorHAnsi"/>
            <w:sz w:val="26"/>
            <w:szCs w:val="26"/>
            <w:lang w:eastAsia="en-US"/>
          </w:rPr>
          <w:t>http://znanium.com/</w:t>
        </w:r>
      </w:hyperlink>
    </w:p>
    <w:p w:rsidR="006643AA" w:rsidRPr="006643AA" w:rsidRDefault="006643AA" w:rsidP="006643AA">
      <w:pPr>
        <w:widowControl w:val="0"/>
        <w:numPr>
          <w:ilvl w:val="0"/>
          <w:numId w:val="27"/>
        </w:numPr>
        <w:tabs>
          <w:tab w:val="left" w:pos="0"/>
          <w:tab w:val="left" w:pos="284"/>
        </w:tabs>
        <w:autoSpaceDE w:val="0"/>
        <w:autoSpaceDN w:val="0"/>
        <w:spacing w:after="160" w:line="259" w:lineRule="auto"/>
        <w:ind w:right="960" w:hanging="3"/>
        <w:rPr>
          <w:rFonts w:eastAsiaTheme="minorHAnsi"/>
          <w:sz w:val="26"/>
          <w:szCs w:val="26"/>
          <w:lang w:eastAsia="en-US"/>
        </w:rPr>
      </w:pPr>
      <w:r w:rsidRPr="006643AA">
        <w:rPr>
          <w:rFonts w:eastAsiaTheme="minorHAnsi"/>
          <w:sz w:val="26"/>
          <w:szCs w:val="26"/>
          <w:lang w:eastAsia="en-US"/>
        </w:rPr>
        <w:t>Электронная библиотека Издательский центр «Академия» http://www.academia-</w:t>
      </w:r>
      <w:r w:rsidRPr="006643AA">
        <w:rPr>
          <w:rFonts w:eastAsiaTheme="minorHAnsi"/>
          <w:spacing w:val="-57"/>
          <w:sz w:val="26"/>
          <w:szCs w:val="26"/>
          <w:lang w:eastAsia="en-US"/>
        </w:rPr>
        <w:t xml:space="preserve"> </w:t>
      </w:r>
      <w:r w:rsidRPr="006643AA">
        <w:rPr>
          <w:rFonts w:eastAsiaTheme="minorHAnsi"/>
          <w:sz w:val="26"/>
          <w:szCs w:val="26"/>
          <w:lang w:eastAsia="en-US"/>
        </w:rPr>
        <w:t>moscow.ru/elibrary/</w:t>
      </w:r>
    </w:p>
    <w:p w:rsidR="006643AA" w:rsidRPr="006643AA" w:rsidRDefault="006643AA" w:rsidP="006643AA">
      <w:pPr>
        <w:widowControl w:val="0"/>
        <w:tabs>
          <w:tab w:val="left" w:pos="0"/>
          <w:tab w:val="left" w:pos="284"/>
        </w:tabs>
        <w:autoSpaceDE w:val="0"/>
        <w:autoSpaceDN w:val="0"/>
        <w:ind w:right="960"/>
        <w:rPr>
          <w:rFonts w:eastAsiaTheme="minorHAnsi"/>
          <w:sz w:val="26"/>
          <w:szCs w:val="26"/>
          <w:lang w:eastAsia="en-US"/>
        </w:rPr>
      </w:pPr>
    </w:p>
    <w:p w:rsidR="006643AA" w:rsidRPr="006643AA" w:rsidRDefault="006643AA"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r w:rsidRPr="006643AA">
        <w:rPr>
          <w:rFonts w:eastAsiaTheme="minorHAnsi"/>
          <w:sz w:val="26"/>
          <w:szCs w:val="26"/>
          <w:lang w:eastAsia="en-US"/>
        </w:rPr>
        <w:t>СПС</w:t>
      </w:r>
      <w:r w:rsidRPr="006643AA">
        <w:rPr>
          <w:rFonts w:eastAsiaTheme="minorHAnsi"/>
          <w:spacing w:val="1"/>
          <w:sz w:val="26"/>
          <w:szCs w:val="26"/>
          <w:lang w:eastAsia="en-US"/>
        </w:rPr>
        <w:t xml:space="preserve"> </w:t>
      </w:r>
      <w:r w:rsidRPr="006643AA">
        <w:rPr>
          <w:rFonts w:eastAsiaTheme="minorHAnsi"/>
          <w:sz w:val="26"/>
          <w:szCs w:val="26"/>
          <w:lang w:eastAsia="en-US"/>
        </w:rPr>
        <w:t>«Гарант»</w:t>
      </w:r>
    </w:p>
    <w:p w:rsidR="006643AA" w:rsidRPr="006643AA" w:rsidRDefault="006643AA"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r w:rsidRPr="006643AA">
        <w:rPr>
          <w:rFonts w:eastAsiaTheme="minorHAnsi"/>
          <w:sz w:val="26"/>
          <w:szCs w:val="26"/>
          <w:lang w:eastAsia="en-US"/>
        </w:rPr>
        <w:t>СПС</w:t>
      </w:r>
      <w:r w:rsidRPr="006643AA">
        <w:rPr>
          <w:rFonts w:eastAsiaTheme="minorHAnsi"/>
          <w:spacing w:val="-3"/>
          <w:sz w:val="26"/>
          <w:szCs w:val="26"/>
          <w:lang w:eastAsia="en-US"/>
        </w:rPr>
        <w:t xml:space="preserve"> </w:t>
      </w:r>
      <w:r w:rsidRPr="006643AA">
        <w:rPr>
          <w:rFonts w:eastAsiaTheme="minorHAnsi"/>
          <w:sz w:val="26"/>
          <w:szCs w:val="26"/>
          <w:lang w:eastAsia="en-US"/>
        </w:rPr>
        <w:t>«Консультант</w:t>
      </w:r>
      <w:r w:rsidRPr="006643AA">
        <w:rPr>
          <w:rFonts w:eastAsiaTheme="minorHAnsi"/>
          <w:spacing w:val="-6"/>
          <w:sz w:val="26"/>
          <w:szCs w:val="26"/>
          <w:lang w:eastAsia="en-US"/>
        </w:rPr>
        <w:t xml:space="preserve"> </w:t>
      </w:r>
      <w:r w:rsidRPr="006643AA">
        <w:rPr>
          <w:rFonts w:eastAsiaTheme="minorHAnsi"/>
          <w:sz w:val="26"/>
          <w:szCs w:val="26"/>
          <w:lang w:eastAsia="en-US"/>
        </w:rPr>
        <w:t>Плюс»</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12">
        <w:r w:rsidR="006643AA" w:rsidRPr="006643AA">
          <w:rPr>
            <w:rFonts w:eastAsiaTheme="minorHAnsi"/>
            <w:sz w:val="26"/>
            <w:szCs w:val="26"/>
            <w:lang w:eastAsia="en-US"/>
          </w:rPr>
          <w:t>http://schukareva.jimdo.com</w:t>
        </w:r>
      </w:hyperlink>
    </w:p>
    <w:p w:rsidR="006643AA" w:rsidRPr="006643AA" w:rsidRDefault="006643AA" w:rsidP="006643AA">
      <w:pPr>
        <w:widowControl w:val="0"/>
        <w:numPr>
          <w:ilvl w:val="0"/>
          <w:numId w:val="27"/>
        </w:numPr>
        <w:tabs>
          <w:tab w:val="left" w:pos="1109"/>
          <w:tab w:val="left" w:pos="1110"/>
        </w:tabs>
        <w:autoSpaceDE w:val="0"/>
        <w:autoSpaceDN w:val="0"/>
        <w:spacing w:after="160" w:line="259" w:lineRule="auto"/>
        <w:ind w:left="402" w:right="1427" w:hanging="3"/>
        <w:rPr>
          <w:rFonts w:eastAsiaTheme="minorHAnsi"/>
          <w:sz w:val="26"/>
          <w:szCs w:val="26"/>
          <w:lang w:eastAsia="en-US"/>
        </w:rPr>
      </w:pPr>
      <w:r w:rsidRPr="006643AA">
        <w:rPr>
          <w:rFonts w:eastAsiaTheme="minorHAnsi"/>
          <w:sz w:val="26"/>
          <w:szCs w:val="26"/>
          <w:lang w:eastAsia="en-US"/>
        </w:rPr>
        <w:t>https://fira.ru - сервис для проверки предприятий и работы с экономической</w:t>
      </w:r>
      <w:r w:rsidRPr="006643AA">
        <w:rPr>
          <w:rFonts w:eastAsiaTheme="minorHAnsi"/>
          <w:spacing w:val="-57"/>
          <w:sz w:val="26"/>
          <w:szCs w:val="26"/>
          <w:lang w:eastAsia="en-US"/>
        </w:rPr>
        <w:t xml:space="preserve"> </w:t>
      </w:r>
      <w:r w:rsidRPr="006643AA">
        <w:rPr>
          <w:rFonts w:eastAsiaTheme="minorHAnsi"/>
          <w:sz w:val="26"/>
          <w:szCs w:val="26"/>
          <w:lang w:eastAsia="en-US"/>
        </w:rPr>
        <w:t>статистикой.</w:t>
      </w:r>
    </w:p>
    <w:p w:rsidR="006643AA" w:rsidRPr="006643AA" w:rsidRDefault="006643AA"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r w:rsidRPr="006643AA">
        <w:rPr>
          <w:rFonts w:eastAsiaTheme="minorHAnsi"/>
          <w:sz w:val="26"/>
          <w:szCs w:val="26"/>
          <w:lang w:eastAsia="en-US"/>
        </w:rPr>
        <w:t>https://nalog-nalog.ru</w:t>
      </w:r>
      <w:r w:rsidRPr="006643AA">
        <w:rPr>
          <w:rFonts w:eastAsiaTheme="minorHAnsi"/>
          <w:spacing w:val="-3"/>
          <w:sz w:val="26"/>
          <w:szCs w:val="26"/>
          <w:lang w:eastAsia="en-US"/>
        </w:rPr>
        <w:t xml:space="preserve"> </w:t>
      </w:r>
      <w:r w:rsidRPr="006643AA">
        <w:rPr>
          <w:rFonts w:eastAsiaTheme="minorHAnsi"/>
          <w:sz w:val="26"/>
          <w:szCs w:val="26"/>
          <w:lang w:eastAsia="en-US"/>
        </w:rPr>
        <w:t>-</w:t>
      </w:r>
      <w:r w:rsidRPr="006643AA">
        <w:rPr>
          <w:rFonts w:eastAsiaTheme="minorHAnsi"/>
          <w:spacing w:val="-3"/>
          <w:sz w:val="26"/>
          <w:szCs w:val="26"/>
          <w:lang w:eastAsia="en-US"/>
        </w:rPr>
        <w:t xml:space="preserve"> </w:t>
      </w:r>
      <w:r w:rsidRPr="006643AA">
        <w:rPr>
          <w:rFonts w:eastAsiaTheme="minorHAnsi"/>
          <w:sz w:val="26"/>
          <w:szCs w:val="26"/>
          <w:lang w:eastAsia="en-US"/>
        </w:rPr>
        <w:t>бухгалтерские</w:t>
      </w:r>
      <w:r w:rsidRPr="006643AA">
        <w:rPr>
          <w:rFonts w:eastAsiaTheme="minorHAnsi"/>
          <w:spacing w:val="-3"/>
          <w:sz w:val="26"/>
          <w:szCs w:val="26"/>
          <w:lang w:eastAsia="en-US"/>
        </w:rPr>
        <w:t xml:space="preserve"> </w:t>
      </w:r>
      <w:r w:rsidRPr="006643AA">
        <w:rPr>
          <w:rFonts w:eastAsiaTheme="minorHAnsi"/>
          <w:sz w:val="26"/>
          <w:szCs w:val="26"/>
          <w:lang w:eastAsia="en-US"/>
        </w:rPr>
        <w:t>новости</w:t>
      </w:r>
      <w:r w:rsidRPr="006643AA">
        <w:rPr>
          <w:rFonts w:eastAsiaTheme="minorHAnsi"/>
          <w:spacing w:val="-2"/>
          <w:sz w:val="26"/>
          <w:szCs w:val="26"/>
          <w:lang w:eastAsia="en-US"/>
        </w:rPr>
        <w:t xml:space="preserve"> </w:t>
      </w:r>
      <w:r w:rsidRPr="006643AA">
        <w:rPr>
          <w:rFonts w:eastAsiaTheme="minorHAnsi"/>
          <w:sz w:val="26"/>
          <w:szCs w:val="26"/>
          <w:lang w:eastAsia="en-US"/>
        </w:rPr>
        <w:t>и</w:t>
      </w:r>
      <w:r w:rsidRPr="006643AA">
        <w:rPr>
          <w:rFonts w:eastAsiaTheme="minorHAnsi"/>
          <w:spacing w:val="-4"/>
          <w:sz w:val="26"/>
          <w:szCs w:val="26"/>
          <w:lang w:eastAsia="en-US"/>
        </w:rPr>
        <w:t xml:space="preserve"> </w:t>
      </w:r>
      <w:r w:rsidRPr="006643AA">
        <w:rPr>
          <w:rFonts w:eastAsiaTheme="minorHAnsi"/>
          <w:sz w:val="26"/>
          <w:szCs w:val="26"/>
          <w:lang w:eastAsia="en-US"/>
        </w:rPr>
        <w:t>статьи.</w:t>
      </w:r>
    </w:p>
    <w:p w:rsidR="006643AA" w:rsidRPr="006643AA" w:rsidRDefault="006643AA"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r w:rsidRPr="006643AA">
        <w:rPr>
          <w:rFonts w:eastAsiaTheme="minorHAnsi"/>
          <w:sz w:val="26"/>
          <w:szCs w:val="26"/>
          <w:lang w:eastAsia="en-US"/>
        </w:rPr>
        <w:t>https://npfsberbanka.ru</w:t>
      </w:r>
      <w:r w:rsidRPr="006643AA">
        <w:rPr>
          <w:rFonts w:eastAsiaTheme="minorHAnsi"/>
          <w:spacing w:val="-3"/>
          <w:sz w:val="26"/>
          <w:szCs w:val="26"/>
          <w:lang w:eastAsia="en-US"/>
        </w:rPr>
        <w:t xml:space="preserve"> </w:t>
      </w:r>
      <w:r w:rsidRPr="006643AA">
        <w:rPr>
          <w:rFonts w:eastAsiaTheme="minorHAnsi"/>
          <w:sz w:val="26"/>
          <w:szCs w:val="26"/>
          <w:lang w:eastAsia="en-US"/>
        </w:rPr>
        <w:t>-</w:t>
      </w:r>
      <w:r w:rsidRPr="006643AA">
        <w:rPr>
          <w:rFonts w:eastAsiaTheme="minorHAnsi"/>
          <w:spacing w:val="-3"/>
          <w:sz w:val="26"/>
          <w:szCs w:val="26"/>
          <w:lang w:eastAsia="en-US"/>
        </w:rPr>
        <w:t xml:space="preserve"> </w:t>
      </w:r>
      <w:r w:rsidRPr="006643AA">
        <w:rPr>
          <w:rFonts w:eastAsiaTheme="minorHAnsi"/>
          <w:sz w:val="26"/>
          <w:szCs w:val="26"/>
          <w:lang w:eastAsia="en-US"/>
        </w:rPr>
        <w:t>НПФ «Сбербанк».</w:t>
      </w:r>
    </w:p>
    <w:p w:rsidR="006643AA" w:rsidRPr="006643AA" w:rsidRDefault="006643AA" w:rsidP="006643AA">
      <w:pPr>
        <w:widowControl w:val="0"/>
        <w:tabs>
          <w:tab w:val="left" w:pos="1109"/>
          <w:tab w:val="left" w:pos="1110"/>
        </w:tabs>
        <w:autoSpaceDE w:val="0"/>
        <w:autoSpaceDN w:val="0"/>
        <w:rPr>
          <w:rFonts w:eastAsiaTheme="minorHAnsi"/>
          <w:sz w:val="26"/>
          <w:szCs w:val="26"/>
          <w:lang w:eastAsia="en-US"/>
        </w:rPr>
      </w:pP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ind w:left="402" w:right="1327" w:hanging="3"/>
        <w:rPr>
          <w:rFonts w:eastAsiaTheme="minorHAnsi"/>
          <w:sz w:val="26"/>
          <w:szCs w:val="26"/>
          <w:lang w:eastAsia="en-US"/>
        </w:rPr>
      </w:pPr>
      <w:hyperlink r:id="rId13">
        <w:r w:rsidR="006643AA" w:rsidRPr="006643AA">
          <w:rPr>
            <w:rFonts w:eastAsiaTheme="minorHAnsi"/>
            <w:sz w:val="26"/>
            <w:szCs w:val="26"/>
            <w:lang w:eastAsia="en-US"/>
          </w:rPr>
          <w:t xml:space="preserve">http://ru.investing.com </w:t>
        </w:r>
      </w:hyperlink>
      <w:r w:rsidR="006643AA" w:rsidRPr="006643AA">
        <w:rPr>
          <w:rFonts w:eastAsiaTheme="minorHAnsi"/>
          <w:sz w:val="26"/>
          <w:szCs w:val="26"/>
          <w:lang w:eastAsia="en-US"/>
        </w:rPr>
        <w:t>- финансовый портал (данные по финансовым рынкам</w:t>
      </w:r>
      <w:r w:rsidR="006643AA" w:rsidRPr="006643AA">
        <w:rPr>
          <w:rFonts w:eastAsiaTheme="minorHAnsi"/>
          <w:spacing w:val="-57"/>
          <w:sz w:val="26"/>
          <w:szCs w:val="26"/>
          <w:lang w:eastAsia="en-US"/>
        </w:rPr>
        <w:t xml:space="preserve"> </w:t>
      </w:r>
      <w:r w:rsidR="006643AA" w:rsidRPr="006643AA">
        <w:rPr>
          <w:rFonts w:eastAsiaTheme="minorHAnsi"/>
          <w:sz w:val="26"/>
          <w:szCs w:val="26"/>
          <w:lang w:eastAsia="en-US"/>
        </w:rPr>
        <w:t>России).</w:t>
      </w:r>
    </w:p>
    <w:p w:rsidR="006643AA" w:rsidRPr="006643AA" w:rsidRDefault="006643AA"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r w:rsidRPr="006643AA">
        <w:rPr>
          <w:rFonts w:eastAsiaTheme="minorHAnsi"/>
          <w:sz w:val="26"/>
          <w:szCs w:val="26"/>
          <w:lang w:eastAsia="en-US"/>
        </w:rPr>
        <w:t>https://secretmag.ru</w:t>
      </w:r>
      <w:r w:rsidRPr="006643AA">
        <w:rPr>
          <w:rFonts w:eastAsiaTheme="minorHAnsi"/>
          <w:spacing w:val="-3"/>
          <w:sz w:val="26"/>
          <w:szCs w:val="26"/>
          <w:lang w:eastAsia="en-US"/>
        </w:rPr>
        <w:t xml:space="preserve"> </w:t>
      </w:r>
      <w:r w:rsidRPr="006643AA">
        <w:rPr>
          <w:rFonts w:eastAsiaTheme="minorHAnsi"/>
          <w:sz w:val="26"/>
          <w:szCs w:val="26"/>
          <w:lang w:eastAsia="en-US"/>
        </w:rPr>
        <w:t>-</w:t>
      </w:r>
      <w:r w:rsidRPr="006643AA">
        <w:rPr>
          <w:rFonts w:eastAsiaTheme="minorHAnsi"/>
          <w:spacing w:val="-5"/>
          <w:sz w:val="26"/>
          <w:szCs w:val="26"/>
          <w:lang w:eastAsia="en-US"/>
        </w:rPr>
        <w:t xml:space="preserve"> </w:t>
      </w:r>
      <w:r w:rsidRPr="006643AA">
        <w:rPr>
          <w:rFonts w:eastAsiaTheme="minorHAnsi"/>
          <w:sz w:val="26"/>
          <w:szCs w:val="26"/>
          <w:lang w:eastAsia="en-US"/>
        </w:rPr>
        <w:t>журнал «Секрет</w:t>
      </w:r>
      <w:r w:rsidRPr="006643AA">
        <w:rPr>
          <w:rFonts w:eastAsiaTheme="minorHAnsi"/>
          <w:spacing w:val="-4"/>
          <w:sz w:val="26"/>
          <w:szCs w:val="26"/>
          <w:lang w:eastAsia="en-US"/>
        </w:rPr>
        <w:t xml:space="preserve"> </w:t>
      </w:r>
      <w:r w:rsidRPr="006643AA">
        <w:rPr>
          <w:rFonts w:eastAsiaTheme="minorHAnsi"/>
          <w:sz w:val="26"/>
          <w:szCs w:val="26"/>
          <w:lang w:eastAsia="en-US"/>
        </w:rPr>
        <w:t>фирмы».</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14">
        <w:r w:rsidR="006643AA" w:rsidRPr="006643AA">
          <w:rPr>
            <w:rFonts w:eastAsiaTheme="minorHAnsi"/>
            <w:sz w:val="26"/>
            <w:szCs w:val="26"/>
            <w:lang w:eastAsia="en-US"/>
          </w:rPr>
          <w:t>http://tpprf.ru/ru</w:t>
        </w:r>
        <w:r w:rsidR="006643AA" w:rsidRPr="006643AA">
          <w:rPr>
            <w:rFonts w:eastAsiaTheme="minorHAnsi"/>
            <w:spacing w:val="-2"/>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4"/>
          <w:sz w:val="26"/>
          <w:szCs w:val="26"/>
          <w:lang w:eastAsia="en-US"/>
        </w:rPr>
        <w:t xml:space="preserve"> </w:t>
      </w:r>
      <w:r w:rsidR="006643AA" w:rsidRPr="006643AA">
        <w:rPr>
          <w:rFonts w:eastAsiaTheme="minorHAnsi"/>
          <w:sz w:val="26"/>
          <w:szCs w:val="26"/>
          <w:lang w:eastAsia="en-US"/>
        </w:rPr>
        <w:t>Торгово-промышленная</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палата</w:t>
      </w:r>
      <w:r w:rsidR="006643AA" w:rsidRPr="006643AA">
        <w:rPr>
          <w:rFonts w:eastAsiaTheme="minorHAnsi"/>
          <w:spacing w:val="-4"/>
          <w:sz w:val="26"/>
          <w:szCs w:val="26"/>
          <w:lang w:eastAsia="en-US"/>
        </w:rPr>
        <w:t xml:space="preserve"> </w:t>
      </w:r>
      <w:r w:rsidR="006643AA" w:rsidRPr="006643AA">
        <w:rPr>
          <w:rFonts w:eastAsiaTheme="minorHAnsi"/>
          <w:sz w:val="26"/>
          <w:szCs w:val="26"/>
          <w:lang w:eastAsia="en-US"/>
        </w:rPr>
        <w:t>Российской</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Федерации.</w:t>
      </w:r>
    </w:p>
    <w:p w:rsidR="006643AA" w:rsidRPr="006643AA" w:rsidRDefault="006643AA"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r w:rsidRPr="006643AA">
        <w:rPr>
          <w:rFonts w:eastAsiaTheme="minorHAnsi"/>
          <w:sz w:val="26"/>
          <w:szCs w:val="26"/>
          <w:lang w:eastAsia="en-US"/>
        </w:rPr>
        <w:t>https://quote.rbc.ru</w:t>
      </w:r>
      <w:r w:rsidRPr="006643AA">
        <w:rPr>
          <w:rFonts w:eastAsiaTheme="minorHAnsi"/>
          <w:spacing w:val="-4"/>
          <w:sz w:val="26"/>
          <w:szCs w:val="26"/>
          <w:lang w:eastAsia="en-US"/>
        </w:rPr>
        <w:t xml:space="preserve"> </w:t>
      </w:r>
      <w:r w:rsidRPr="006643AA">
        <w:rPr>
          <w:rFonts w:eastAsiaTheme="minorHAnsi"/>
          <w:sz w:val="26"/>
          <w:szCs w:val="26"/>
          <w:lang w:eastAsia="en-US"/>
        </w:rPr>
        <w:t>-</w:t>
      </w:r>
      <w:r w:rsidRPr="006643AA">
        <w:rPr>
          <w:rFonts w:eastAsiaTheme="minorHAnsi"/>
          <w:spacing w:val="-5"/>
          <w:sz w:val="26"/>
          <w:szCs w:val="26"/>
          <w:lang w:eastAsia="en-US"/>
        </w:rPr>
        <w:t xml:space="preserve"> </w:t>
      </w:r>
      <w:r w:rsidRPr="006643AA">
        <w:rPr>
          <w:rFonts w:eastAsiaTheme="minorHAnsi"/>
          <w:sz w:val="26"/>
          <w:szCs w:val="26"/>
          <w:lang w:eastAsia="en-US"/>
        </w:rPr>
        <w:t>Финансовый</w:t>
      </w:r>
      <w:r w:rsidRPr="006643AA">
        <w:rPr>
          <w:rFonts w:eastAsiaTheme="minorHAnsi"/>
          <w:spacing w:val="-4"/>
          <w:sz w:val="26"/>
          <w:szCs w:val="26"/>
          <w:lang w:eastAsia="en-US"/>
        </w:rPr>
        <w:t xml:space="preserve"> </w:t>
      </w:r>
      <w:r w:rsidRPr="006643AA">
        <w:rPr>
          <w:rFonts w:eastAsiaTheme="minorHAnsi"/>
          <w:sz w:val="26"/>
          <w:szCs w:val="26"/>
          <w:lang w:eastAsia="en-US"/>
        </w:rPr>
        <w:t>портал</w:t>
      </w:r>
      <w:r w:rsidRPr="006643AA">
        <w:rPr>
          <w:rFonts w:eastAsiaTheme="minorHAnsi"/>
          <w:spacing w:val="-3"/>
          <w:sz w:val="26"/>
          <w:szCs w:val="26"/>
          <w:lang w:eastAsia="en-US"/>
        </w:rPr>
        <w:t xml:space="preserve"> </w:t>
      </w:r>
      <w:r w:rsidRPr="006643AA">
        <w:rPr>
          <w:rFonts w:eastAsiaTheme="minorHAnsi"/>
          <w:sz w:val="26"/>
          <w:szCs w:val="26"/>
          <w:lang w:eastAsia="en-US"/>
        </w:rPr>
        <w:t>«РБК</w:t>
      </w:r>
      <w:r w:rsidRPr="006643AA">
        <w:rPr>
          <w:rFonts w:eastAsiaTheme="minorHAnsi"/>
          <w:spacing w:val="-2"/>
          <w:sz w:val="26"/>
          <w:szCs w:val="26"/>
          <w:lang w:eastAsia="en-US"/>
        </w:rPr>
        <w:t xml:space="preserve"> </w:t>
      </w:r>
      <w:r w:rsidRPr="006643AA">
        <w:rPr>
          <w:rFonts w:eastAsiaTheme="minorHAnsi"/>
          <w:sz w:val="26"/>
          <w:szCs w:val="26"/>
          <w:lang w:eastAsia="en-US"/>
        </w:rPr>
        <w:t>Quote».</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15">
        <w:r w:rsidR="006643AA" w:rsidRPr="006643AA">
          <w:rPr>
            <w:rFonts w:eastAsiaTheme="minorHAnsi"/>
            <w:sz w:val="26"/>
            <w:szCs w:val="26"/>
            <w:lang w:eastAsia="en-US"/>
          </w:rPr>
          <w:t>http://unionsrussia.ru</w:t>
        </w:r>
        <w:r w:rsidR="006643AA" w:rsidRPr="006643AA">
          <w:rPr>
            <w:rFonts w:eastAsiaTheme="minorHAnsi"/>
            <w:spacing w:val="-2"/>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4"/>
          <w:sz w:val="26"/>
          <w:szCs w:val="26"/>
          <w:lang w:eastAsia="en-US"/>
        </w:rPr>
        <w:t xml:space="preserve"> </w:t>
      </w:r>
      <w:r w:rsidR="006643AA" w:rsidRPr="006643AA">
        <w:rPr>
          <w:rFonts w:eastAsiaTheme="minorHAnsi"/>
          <w:sz w:val="26"/>
          <w:szCs w:val="26"/>
          <w:lang w:eastAsia="en-US"/>
        </w:rPr>
        <w:t>Союз</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профсоюзов</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России.</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16">
        <w:r w:rsidR="006643AA" w:rsidRPr="006643AA">
          <w:rPr>
            <w:rFonts w:eastAsiaTheme="minorHAnsi"/>
            <w:sz w:val="26"/>
            <w:szCs w:val="26"/>
            <w:lang w:eastAsia="en-US"/>
          </w:rPr>
          <w:t>http://vip-money.com</w:t>
        </w:r>
        <w:r w:rsidR="006643AA" w:rsidRPr="006643AA">
          <w:rPr>
            <w:rFonts w:eastAsiaTheme="minorHAnsi"/>
            <w:spacing w:val="-5"/>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7"/>
          <w:sz w:val="26"/>
          <w:szCs w:val="26"/>
          <w:lang w:eastAsia="en-US"/>
        </w:rPr>
        <w:t xml:space="preserve"> </w:t>
      </w:r>
      <w:r w:rsidR="006643AA" w:rsidRPr="006643AA">
        <w:rPr>
          <w:rFonts w:eastAsiaTheme="minorHAnsi"/>
          <w:sz w:val="26"/>
          <w:szCs w:val="26"/>
          <w:lang w:eastAsia="en-US"/>
        </w:rPr>
        <w:t>сайт</w:t>
      </w:r>
      <w:r w:rsidR="006643AA" w:rsidRPr="006643AA">
        <w:rPr>
          <w:rFonts w:eastAsiaTheme="minorHAnsi"/>
          <w:spacing w:val="-5"/>
          <w:sz w:val="26"/>
          <w:szCs w:val="26"/>
          <w:lang w:eastAsia="en-US"/>
        </w:rPr>
        <w:t xml:space="preserve"> </w:t>
      </w:r>
      <w:r w:rsidR="006643AA" w:rsidRPr="006643AA">
        <w:rPr>
          <w:rFonts w:eastAsiaTheme="minorHAnsi"/>
          <w:sz w:val="26"/>
          <w:szCs w:val="26"/>
          <w:lang w:eastAsia="en-US"/>
        </w:rPr>
        <w:t>компании</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«Финансовый</w:t>
      </w:r>
      <w:r w:rsidR="006643AA" w:rsidRPr="006643AA">
        <w:rPr>
          <w:rFonts w:eastAsiaTheme="minorHAnsi"/>
          <w:spacing w:val="-6"/>
          <w:sz w:val="26"/>
          <w:szCs w:val="26"/>
          <w:lang w:eastAsia="en-US"/>
        </w:rPr>
        <w:t xml:space="preserve"> </w:t>
      </w:r>
      <w:r w:rsidR="006643AA" w:rsidRPr="006643AA">
        <w:rPr>
          <w:rFonts w:eastAsiaTheme="minorHAnsi"/>
          <w:sz w:val="26"/>
          <w:szCs w:val="26"/>
          <w:lang w:eastAsia="en-US"/>
        </w:rPr>
        <w:t>инвестиционный</w:t>
      </w:r>
      <w:r w:rsidR="006643AA" w:rsidRPr="006643AA">
        <w:rPr>
          <w:rFonts w:eastAsiaTheme="minorHAnsi"/>
          <w:spacing w:val="-7"/>
          <w:sz w:val="26"/>
          <w:szCs w:val="26"/>
          <w:lang w:eastAsia="en-US"/>
        </w:rPr>
        <w:t xml:space="preserve"> </w:t>
      </w:r>
      <w:r w:rsidR="006643AA" w:rsidRPr="006643AA">
        <w:rPr>
          <w:rFonts w:eastAsiaTheme="minorHAnsi"/>
          <w:sz w:val="26"/>
          <w:szCs w:val="26"/>
          <w:lang w:eastAsia="en-US"/>
        </w:rPr>
        <w:t>консультант».</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17">
        <w:r w:rsidR="006643AA" w:rsidRPr="006643AA">
          <w:rPr>
            <w:rFonts w:eastAsiaTheme="minorHAnsi"/>
            <w:sz w:val="26"/>
            <w:szCs w:val="26"/>
            <w:lang w:eastAsia="en-US"/>
          </w:rPr>
          <w:t>www.asv.org.ru</w:t>
        </w:r>
        <w:r w:rsidR="006643AA" w:rsidRPr="006643AA">
          <w:rPr>
            <w:rFonts w:eastAsiaTheme="minorHAnsi"/>
            <w:spacing w:val="-2"/>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Агентство</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по</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страхованию</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вкладов.</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18">
        <w:r w:rsidR="006643AA" w:rsidRPr="006643AA">
          <w:rPr>
            <w:rFonts w:eastAsiaTheme="minorHAnsi"/>
            <w:sz w:val="26"/>
            <w:szCs w:val="26"/>
            <w:lang w:eastAsia="en-US"/>
          </w:rPr>
          <w:t>www.banki.ru</w:t>
        </w:r>
        <w:r w:rsidR="006643AA" w:rsidRPr="006643AA">
          <w:rPr>
            <w:rFonts w:eastAsiaTheme="minorHAnsi"/>
            <w:spacing w:val="-3"/>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финансовый</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информационный</w:t>
      </w:r>
      <w:r w:rsidR="006643AA" w:rsidRPr="006643AA">
        <w:rPr>
          <w:rFonts w:eastAsiaTheme="minorHAnsi"/>
          <w:spacing w:val="-4"/>
          <w:sz w:val="26"/>
          <w:szCs w:val="26"/>
          <w:lang w:eastAsia="en-US"/>
        </w:rPr>
        <w:t xml:space="preserve"> </w:t>
      </w:r>
      <w:r w:rsidR="006643AA" w:rsidRPr="006643AA">
        <w:rPr>
          <w:rFonts w:eastAsiaTheme="minorHAnsi"/>
          <w:sz w:val="26"/>
          <w:szCs w:val="26"/>
          <w:lang w:eastAsia="en-US"/>
        </w:rPr>
        <w:t>портал.</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19">
        <w:r w:rsidR="006643AA" w:rsidRPr="006643AA">
          <w:rPr>
            <w:rFonts w:eastAsiaTheme="minorHAnsi"/>
            <w:sz w:val="26"/>
            <w:szCs w:val="26"/>
            <w:lang w:eastAsia="en-US"/>
          </w:rPr>
          <w:t>www.cbr.ru</w:t>
        </w:r>
        <w:r w:rsidR="006643AA" w:rsidRPr="006643AA">
          <w:rPr>
            <w:rFonts w:eastAsiaTheme="minorHAnsi"/>
            <w:spacing w:val="-3"/>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4"/>
          <w:sz w:val="26"/>
          <w:szCs w:val="26"/>
          <w:lang w:eastAsia="en-US"/>
        </w:rPr>
        <w:t xml:space="preserve"> </w:t>
      </w:r>
      <w:r w:rsidR="006643AA" w:rsidRPr="006643AA">
        <w:rPr>
          <w:rFonts w:eastAsiaTheme="minorHAnsi"/>
          <w:sz w:val="26"/>
          <w:szCs w:val="26"/>
          <w:lang w:eastAsia="en-US"/>
        </w:rPr>
        <w:t>Центральный</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банк</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Российской</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Федерации.</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20">
        <w:r w:rsidR="006643AA" w:rsidRPr="006643AA">
          <w:rPr>
            <w:rFonts w:eastAsiaTheme="minorHAnsi"/>
            <w:sz w:val="26"/>
            <w:szCs w:val="26"/>
            <w:lang w:eastAsia="en-US"/>
          </w:rPr>
          <w:t>www.ffoms.ru</w:t>
        </w:r>
        <w:r w:rsidR="006643AA" w:rsidRPr="006643AA">
          <w:rPr>
            <w:rFonts w:eastAsiaTheme="minorHAnsi"/>
            <w:spacing w:val="1"/>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Федеральный</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фонд</w:t>
      </w:r>
      <w:r w:rsidR="006643AA" w:rsidRPr="006643AA">
        <w:rPr>
          <w:rFonts w:eastAsiaTheme="minorHAnsi"/>
          <w:spacing w:val="-1"/>
          <w:sz w:val="26"/>
          <w:szCs w:val="26"/>
          <w:lang w:eastAsia="en-US"/>
        </w:rPr>
        <w:t xml:space="preserve"> </w:t>
      </w:r>
      <w:r w:rsidR="006643AA" w:rsidRPr="006643AA">
        <w:rPr>
          <w:rFonts w:eastAsiaTheme="minorHAnsi"/>
          <w:sz w:val="26"/>
          <w:szCs w:val="26"/>
          <w:lang w:eastAsia="en-US"/>
        </w:rPr>
        <w:t>ОМС.</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ind w:left="402" w:right="862" w:hanging="3"/>
        <w:rPr>
          <w:rFonts w:eastAsiaTheme="minorHAnsi"/>
          <w:sz w:val="26"/>
          <w:szCs w:val="26"/>
          <w:lang w:eastAsia="en-US"/>
        </w:rPr>
      </w:pPr>
      <w:hyperlink r:id="rId21">
        <w:r w:rsidR="006643AA" w:rsidRPr="006643AA">
          <w:rPr>
            <w:rFonts w:eastAsiaTheme="minorHAnsi"/>
            <w:sz w:val="26"/>
            <w:szCs w:val="26"/>
            <w:lang w:eastAsia="en-US"/>
          </w:rPr>
          <w:t xml:space="preserve">www.fmc.hse.ru </w:t>
        </w:r>
      </w:hyperlink>
      <w:r w:rsidR="006643AA" w:rsidRPr="006643AA">
        <w:rPr>
          <w:rFonts w:eastAsiaTheme="minorHAnsi"/>
          <w:sz w:val="26"/>
          <w:szCs w:val="26"/>
          <w:lang w:eastAsia="en-US"/>
        </w:rPr>
        <w:t>- Федеральный методический центр по финансовой грамотности</w:t>
      </w:r>
      <w:r w:rsidR="006643AA" w:rsidRPr="006643AA">
        <w:rPr>
          <w:rFonts w:eastAsiaTheme="minorHAnsi"/>
          <w:spacing w:val="-57"/>
          <w:sz w:val="26"/>
          <w:szCs w:val="26"/>
          <w:lang w:eastAsia="en-US"/>
        </w:rPr>
        <w:t xml:space="preserve"> </w:t>
      </w:r>
      <w:r w:rsidR="006643AA" w:rsidRPr="006643AA">
        <w:rPr>
          <w:rFonts w:eastAsiaTheme="minorHAnsi"/>
          <w:sz w:val="26"/>
          <w:szCs w:val="26"/>
          <w:lang w:eastAsia="en-US"/>
        </w:rPr>
        <w:t>системы</w:t>
      </w:r>
      <w:r w:rsidR="006643AA" w:rsidRPr="006643AA">
        <w:rPr>
          <w:rFonts w:eastAsiaTheme="minorHAnsi"/>
          <w:spacing w:val="-1"/>
          <w:sz w:val="26"/>
          <w:szCs w:val="26"/>
          <w:lang w:eastAsia="en-US"/>
        </w:rPr>
        <w:t xml:space="preserve"> </w:t>
      </w:r>
      <w:r w:rsidR="006643AA" w:rsidRPr="006643AA">
        <w:rPr>
          <w:rFonts w:eastAsiaTheme="minorHAnsi"/>
          <w:sz w:val="26"/>
          <w:szCs w:val="26"/>
          <w:lang w:eastAsia="en-US"/>
        </w:rPr>
        <w:t>общего</w:t>
      </w:r>
      <w:r w:rsidR="006643AA" w:rsidRPr="006643AA">
        <w:rPr>
          <w:rFonts w:eastAsiaTheme="minorHAnsi"/>
          <w:spacing w:val="-1"/>
          <w:sz w:val="26"/>
          <w:szCs w:val="26"/>
          <w:lang w:eastAsia="en-US"/>
        </w:rPr>
        <w:t xml:space="preserve"> </w:t>
      </w:r>
      <w:r w:rsidR="006643AA" w:rsidRPr="006643AA">
        <w:rPr>
          <w:rFonts w:eastAsiaTheme="minorHAnsi"/>
          <w:sz w:val="26"/>
          <w:szCs w:val="26"/>
          <w:lang w:eastAsia="en-US"/>
        </w:rPr>
        <w:t>и</w:t>
      </w:r>
      <w:r w:rsidR="006643AA" w:rsidRPr="006643AA">
        <w:rPr>
          <w:rFonts w:eastAsiaTheme="minorHAnsi"/>
          <w:spacing w:val="-1"/>
          <w:sz w:val="26"/>
          <w:szCs w:val="26"/>
          <w:lang w:eastAsia="en-US"/>
        </w:rPr>
        <w:t xml:space="preserve"> </w:t>
      </w:r>
      <w:r w:rsidR="006643AA" w:rsidRPr="006643AA">
        <w:rPr>
          <w:rFonts w:eastAsiaTheme="minorHAnsi"/>
          <w:sz w:val="26"/>
          <w:szCs w:val="26"/>
          <w:lang w:eastAsia="en-US"/>
        </w:rPr>
        <w:t>среднего</w:t>
      </w:r>
      <w:r w:rsidR="006643AA" w:rsidRPr="006643AA">
        <w:rPr>
          <w:rFonts w:eastAsiaTheme="minorHAnsi"/>
          <w:spacing w:val="-1"/>
          <w:sz w:val="26"/>
          <w:szCs w:val="26"/>
          <w:lang w:eastAsia="en-US"/>
        </w:rPr>
        <w:t xml:space="preserve"> </w:t>
      </w:r>
      <w:r w:rsidR="006643AA" w:rsidRPr="006643AA">
        <w:rPr>
          <w:rFonts w:eastAsiaTheme="minorHAnsi"/>
          <w:sz w:val="26"/>
          <w:szCs w:val="26"/>
          <w:lang w:eastAsia="en-US"/>
        </w:rPr>
        <w:t>профессионального образования.</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22">
        <w:r w:rsidR="006643AA" w:rsidRPr="006643AA">
          <w:rPr>
            <w:rFonts w:eastAsiaTheme="minorHAnsi"/>
            <w:sz w:val="26"/>
            <w:szCs w:val="26"/>
            <w:lang w:eastAsia="en-US"/>
          </w:rPr>
          <w:t>www.fnpr.ru</w:t>
        </w:r>
        <w:r w:rsidR="006643AA" w:rsidRPr="006643AA">
          <w:rPr>
            <w:rFonts w:eastAsiaTheme="minorHAnsi"/>
            <w:spacing w:val="-2"/>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Федерация</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независимых</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профсоюзов</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России.</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23">
        <w:r w:rsidR="006643AA" w:rsidRPr="006643AA">
          <w:rPr>
            <w:rFonts w:eastAsiaTheme="minorHAnsi"/>
            <w:sz w:val="26"/>
            <w:szCs w:val="26"/>
            <w:lang w:eastAsia="en-US"/>
          </w:rPr>
          <w:t>www.gks.ru</w:t>
        </w:r>
      </w:hyperlink>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w:t>
      </w:r>
      <w:r w:rsidR="006643AA" w:rsidRPr="006643AA">
        <w:rPr>
          <w:rFonts w:eastAsiaTheme="minorHAnsi"/>
          <w:spacing w:val="-4"/>
          <w:sz w:val="26"/>
          <w:szCs w:val="26"/>
          <w:lang w:eastAsia="en-US"/>
        </w:rPr>
        <w:t xml:space="preserve"> </w:t>
      </w:r>
      <w:r w:rsidR="006643AA" w:rsidRPr="006643AA">
        <w:rPr>
          <w:rFonts w:eastAsiaTheme="minorHAnsi"/>
          <w:sz w:val="26"/>
          <w:szCs w:val="26"/>
          <w:lang w:eastAsia="en-US"/>
        </w:rPr>
        <w:t>Федеральная</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служба</w:t>
      </w:r>
      <w:r w:rsidR="006643AA" w:rsidRPr="006643AA">
        <w:rPr>
          <w:rFonts w:eastAsiaTheme="minorHAnsi"/>
          <w:spacing w:val="-4"/>
          <w:sz w:val="26"/>
          <w:szCs w:val="26"/>
          <w:lang w:eastAsia="en-US"/>
        </w:rPr>
        <w:t xml:space="preserve"> </w:t>
      </w:r>
      <w:r w:rsidR="006643AA" w:rsidRPr="006643AA">
        <w:rPr>
          <w:rFonts w:eastAsiaTheme="minorHAnsi"/>
          <w:sz w:val="26"/>
          <w:szCs w:val="26"/>
          <w:lang w:eastAsia="en-US"/>
        </w:rPr>
        <w:t>государственной</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статистики.</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24">
        <w:r w:rsidR="006643AA" w:rsidRPr="006643AA">
          <w:rPr>
            <w:rFonts w:eastAsiaTheme="minorHAnsi"/>
            <w:sz w:val="26"/>
            <w:szCs w:val="26"/>
            <w:lang w:eastAsia="en-US"/>
          </w:rPr>
          <w:t>www.iblfrussia.org</w:t>
        </w:r>
        <w:r w:rsidR="006643AA" w:rsidRPr="006643AA">
          <w:rPr>
            <w:rFonts w:eastAsiaTheme="minorHAnsi"/>
            <w:spacing w:val="-4"/>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Международный</w:t>
      </w:r>
      <w:r w:rsidR="006643AA" w:rsidRPr="006643AA">
        <w:rPr>
          <w:rFonts w:eastAsiaTheme="minorHAnsi"/>
          <w:spacing w:val="-1"/>
          <w:sz w:val="26"/>
          <w:szCs w:val="26"/>
          <w:lang w:eastAsia="en-US"/>
        </w:rPr>
        <w:t xml:space="preserve"> </w:t>
      </w:r>
      <w:r w:rsidR="006643AA" w:rsidRPr="006643AA">
        <w:rPr>
          <w:rFonts w:eastAsiaTheme="minorHAnsi"/>
          <w:sz w:val="26"/>
          <w:szCs w:val="26"/>
          <w:lang w:eastAsia="en-US"/>
        </w:rPr>
        <w:t>форум</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лидеров</w:t>
      </w:r>
      <w:r w:rsidR="006643AA" w:rsidRPr="006643AA">
        <w:rPr>
          <w:rFonts w:eastAsiaTheme="minorHAnsi"/>
          <w:spacing w:val="-1"/>
          <w:sz w:val="26"/>
          <w:szCs w:val="26"/>
          <w:lang w:eastAsia="en-US"/>
        </w:rPr>
        <w:t xml:space="preserve"> </w:t>
      </w:r>
      <w:r w:rsidR="006643AA" w:rsidRPr="006643AA">
        <w:rPr>
          <w:rFonts w:eastAsiaTheme="minorHAnsi"/>
          <w:sz w:val="26"/>
          <w:szCs w:val="26"/>
          <w:lang w:eastAsia="en-US"/>
        </w:rPr>
        <w:t>бизнеса</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(IBLF</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Russia).</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25">
        <w:r w:rsidR="006643AA" w:rsidRPr="006643AA">
          <w:rPr>
            <w:rFonts w:eastAsiaTheme="minorHAnsi"/>
            <w:sz w:val="26"/>
            <w:szCs w:val="26"/>
            <w:lang w:eastAsia="en-US"/>
          </w:rPr>
          <w:t>www.instaforex.com/ru</w:t>
        </w:r>
        <w:r w:rsidR="006643AA" w:rsidRPr="006643AA">
          <w:rPr>
            <w:rFonts w:eastAsiaTheme="minorHAnsi"/>
            <w:spacing w:val="-2"/>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сайт</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компании</w:t>
      </w:r>
      <w:r w:rsidR="006643AA" w:rsidRPr="006643AA">
        <w:rPr>
          <w:rFonts w:eastAsiaTheme="minorHAnsi"/>
          <w:spacing w:val="1"/>
          <w:sz w:val="26"/>
          <w:szCs w:val="26"/>
          <w:lang w:eastAsia="en-US"/>
        </w:rPr>
        <w:t xml:space="preserve"> </w:t>
      </w:r>
      <w:r w:rsidR="006643AA" w:rsidRPr="006643AA">
        <w:rPr>
          <w:rFonts w:eastAsiaTheme="minorHAnsi"/>
          <w:sz w:val="26"/>
          <w:szCs w:val="26"/>
          <w:lang w:eastAsia="en-US"/>
        </w:rPr>
        <w:t>«ИнстаФорекс»</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w:t>
      </w:r>
      <w:r w:rsidR="006643AA" w:rsidRPr="006643AA">
        <w:rPr>
          <w:rFonts w:eastAsiaTheme="minorHAnsi"/>
          <w:spacing w:val="1"/>
          <w:sz w:val="26"/>
          <w:szCs w:val="26"/>
          <w:lang w:eastAsia="en-US"/>
        </w:rPr>
        <w:t xml:space="preserve"> </w:t>
      </w:r>
      <w:r w:rsidR="006643AA" w:rsidRPr="006643AA">
        <w:rPr>
          <w:rFonts w:eastAsiaTheme="minorHAnsi"/>
          <w:sz w:val="26"/>
          <w:szCs w:val="26"/>
          <w:lang w:eastAsia="en-US"/>
        </w:rPr>
        <w:t>услуги</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на</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рынке</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Forex.</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26">
        <w:r w:rsidR="006643AA" w:rsidRPr="006643AA">
          <w:rPr>
            <w:rFonts w:eastAsiaTheme="minorHAnsi"/>
            <w:sz w:val="26"/>
            <w:szCs w:val="26"/>
            <w:lang w:eastAsia="en-US"/>
          </w:rPr>
          <w:t xml:space="preserve">www.nalog.ru/rn77 </w:t>
        </w:r>
      </w:hyperlink>
      <w:r w:rsidR="006643AA" w:rsidRPr="006643AA">
        <w:rPr>
          <w:rFonts w:eastAsiaTheme="minorHAnsi"/>
          <w:sz w:val="26"/>
          <w:szCs w:val="26"/>
          <w:lang w:eastAsia="en-US"/>
        </w:rPr>
        <w:t>-</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Федеральная</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налоговая</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служба</w:t>
      </w:r>
      <w:r w:rsidR="006643AA" w:rsidRPr="006643AA">
        <w:rPr>
          <w:rFonts w:eastAsiaTheme="minorHAnsi"/>
          <w:spacing w:val="-1"/>
          <w:sz w:val="26"/>
          <w:szCs w:val="26"/>
          <w:lang w:eastAsia="en-US"/>
        </w:rPr>
        <w:t xml:space="preserve"> </w:t>
      </w:r>
      <w:r w:rsidR="006643AA" w:rsidRPr="006643AA">
        <w:rPr>
          <w:rFonts w:eastAsiaTheme="minorHAnsi"/>
          <w:sz w:val="26"/>
          <w:szCs w:val="26"/>
          <w:lang w:eastAsia="en-US"/>
        </w:rPr>
        <w:t>(ФНС</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России).</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27">
        <w:r w:rsidR="006643AA" w:rsidRPr="006643AA">
          <w:rPr>
            <w:rFonts w:eastAsiaTheme="minorHAnsi"/>
            <w:sz w:val="26"/>
            <w:szCs w:val="26"/>
            <w:lang w:eastAsia="en-US"/>
          </w:rPr>
          <w:t>www.nalogkodeks.ru</w:t>
        </w:r>
        <w:r w:rsidR="006643AA" w:rsidRPr="006643AA">
          <w:rPr>
            <w:rFonts w:eastAsiaTheme="minorHAnsi"/>
            <w:spacing w:val="-2"/>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5"/>
          <w:sz w:val="26"/>
          <w:szCs w:val="26"/>
          <w:lang w:eastAsia="en-US"/>
        </w:rPr>
        <w:t xml:space="preserve"> </w:t>
      </w:r>
      <w:r w:rsidR="006643AA" w:rsidRPr="006643AA">
        <w:rPr>
          <w:rFonts w:eastAsiaTheme="minorHAnsi"/>
          <w:sz w:val="26"/>
          <w:szCs w:val="26"/>
          <w:lang w:eastAsia="en-US"/>
        </w:rPr>
        <w:t>журнал «Налоговая</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политика</w:t>
      </w:r>
      <w:r w:rsidR="006643AA" w:rsidRPr="006643AA">
        <w:rPr>
          <w:rFonts w:eastAsiaTheme="minorHAnsi"/>
          <w:spacing w:val="-5"/>
          <w:sz w:val="26"/>
          <w:szCs w:val="26"/>
          <w:lang w:eastAsia="en-US"/>
        </w:rPr>
        <w:t xml:space="preserve"> </w:t>
      </w:r>
      <w:r w:rsidR="006643AA" w:rsidRPr="006643AA">
        <w:rPr>
          <w:rFonts w:eastAsiaTheme="minorHAnsi"/>
          <w:sz w:val="26"/>
          <w:szCs w:val="26"/>
          <w:lang w:eastAsia="en-US"/>
        </w:rPr>
        <w:t>и</w:t>
      </w:r>
      <w:r w:rsidR="006643AA" w:rsidRPr="006643AA">
        <w:rPr>
          <w:rFonts w:eastAsiaTheme="minorHAnsi"/>
          <w:spacing w:val="-5"/>
          <w:sz w:val="26"/>
          <w:szCs w:val="26"/>
          <w:lang w:eastAsia="en-US"/>
        </w:rPr>
        <w:t xml:space="preserve"> </w:t>
      </w:r>
      <w:r w:rsidR="006643AA" w:rsidRPr="006643AA">
        <w:rPr>
          <w:rFonts w:eastAsiaTheme="minorHAnsi"/>
          <w:sz w:val="26"/>
          <w:szCs w:val="26"/>
          <w:lang w:eastAsia="en-US"/>
        </w:rPr>
        <w:t>практика».</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28">
        <w:r w:rsidR="006643AA" w:rsidRPr="006643AA">
          <w:rPr>
            <w:rFonts w:eastAsiaTheme="minorHAnsi"/>
            <w:sz w:val="26"/>
            <w:szCs w:val="26"/>
            <w:lang w:eastAsia="en-US"/>
          </w:rPr>
          <w:t>www.o-strahovanie.ru</w:t>
        </w:r>
        <w:r w:rsidR="006643AA" w:rsidRPr="006643AA">
          <w:rPr>
            <w:rFonts w:eastAsiaTheme="minorHAnsi"/>
            <w:spacing w:val="-1"/>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4"/>
          <w:sz w:val="26"/>
          <w:szCs w:val="26"/>
          <w:lang w:eastAsia="en-US"/>
        </w:rPr>
        <w:t xml:space="preserve"> </w:t>
      </w:r>
      <w:r w:rsidR="006643AA" w:rsidRPr="006643AA">
        <w:rPr>
          <w:rFonts w:eastAsiaTheme="minorHAnsi"/>
          <w:sz w:val="26"/>
          <w:szCs w:val="26"/>
          <w:lang w:eastAsia="en-US"/>
        </w:rPr>
        <w:t>сайт</w:t>
      </w:r>
      <w:r w:rsidR="006643AA" w:rsidRPr="006643AA">
        <w:rPr>
          <w:rFonts w:eastAsiaTheme="minorHAnsi"/>
          <w:spacing w:val="1"/>
          <w:sz w:val="26"/>
          <w:szCs w:val="26"/>
          <w:lang w:eastAsia="en-US"/>
        </w:rPr>
        <w:t xml:space="preserve"> </w:t>
      </w:r>
      <w:r w:rsidR="006643AA" w:rsidRPr="006643AA">
        <w:rPr>
          <w:rFonts w:eastAsiaTheme="minorHAnsi"/>
          <w:sz w:val="26"/>
          <w:szCs w:val="26"/>
          <w:lang w:eastAsia="en-US"/>
        </w:rPr>
        <w:t>«Всё</w:t>
      </w:r>
      <w:r w:rsidR="006643AA" w:rsidRPr="006643AA">
        <w:rPr>
          <w:rFonts w:eastAsiaTheme="minorHAnsi"/>
          <w:spacing w:val="-4"/>
          <w:sz w:val="26"/>
          <w:szCs w:val="26"/>
          <w:lang w:eastAsia="en-US"/>
        </w:rPr>
        <w:t xml:space="preserve"> </w:t>
      </w:r>
      <w:r w:rsidR="006643AA" w:rsidRPr="006643AA">
        <w:rPr>
          <w:rFonts w:eastAsiaTheme="minorHAnsi"/>
          <w:sz w:val="26"/>
          <w:szCs w:val="26"/>
          <w:lang w:eastAsia="en-US"/>
        </w:rPr>
        <w:t>о</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страховании».</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29">
        <w:r w:rsidR="006643AA" w:rsidRPr="006643AA">
          <w:rPr>
            <w:rFonts w:eastAsiaTheme="minorHAnsi"/>
            <w:sz w:val="26"/>
            <w:szCs w:val="26"/>
            <w:lang w:eastAsia="en-US"/>
          </w:rPr>
          <w:t>www.pfrf.r</w:t>
        </w:r>
        <w:r w:rsidR="006643AA" w:rsidRPr="006643AA">
          <w:rPr>
            <w:rFonts w:eastAsiaTheme="minorHAnsi"/>
            <w:spacing w:val="-4"/>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Пенсионный</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фонд</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Российской</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Федерации.</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30">
        <w:r w:rsidR="006643AA" w:rsidRPr="006643AA">
          <w:rPr>
            <w:rFonts w:eastAsiaTheme="minorHAnsi"/>
            <w:sz w:val="26"/>
            <w:szCs w:val="26"/>
            <w:lang w:eastAsia="en-US"/>
          </w:rPr>
          <w:t>www.rbc.ru</w:t>
        </w:r>
        <w:r w:rsidR="006643AA" w:rsidRPr="006643AA">
          <w:rPr>
            <w:rFonts w:eastAsiaTheme="minorHAnsi"/>
            <w:spacing w:val="-6"/>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7"/>
          <w:sz w:val="26"/>
          <w:szCs w:val="26"/>
          <w:lang w:eastAsia="en-US"/>
        </w:rPr>
        <w:t xml:space="preserve"> </w:t>
      </w:r>
      <w:r w:rsidR="006643AA" w:rsidRPr="006643AA">
        <w:rPr>
          <w:rFonts w:eastAsiaTheme="minorHAnsi"/>
          <w:sz w:val="26"/>
          <w:szCs w:val="26"/>
          <w:lang w:eastAsia="en-US"/>
        </w:rPr>
        <w:t>информационное</w:t>
      </w:r>
      <w:r w:rsidR="006643AA" w:rsidRPr="006643AA">
        <w:rPr>
          <w:rFonts w:eastAsiaTheme="minorHAnsi"/>
          <w:spacing w:val="-6"/>
          <w:sz w:val="26"/>
          <w:szCs w:val="26"/>
          <w:lang w:eastAsia="en-US"/>
        </w:rPr>
        <w:t xml:space="preserve"> </w:t>
      </w:r>
      <w:r w:rsidR="006643AA" w:rsidRPr="006643AA">
        <w:rPr>
          <w:rFonts w:eastAsiaTheme="minorHAnsi"/>
          <w:sz w:val="26"/>
          <w:szCs w:val="26"/>
          <w:lang w:eastAsia="en-US"/>
        </w:rPr>
        <w:t>агентство</w:t>
      </w:r>
      <w:r w:rsidR="006643AA" w:rsidRPr="006643AA">
        <w:rPr>
          <w:rFonts w:eastAsiaTheme="minorHAnsi"/>
          <w:spacing w:val="-5"/>
          <w:sz w:val="26"/>
          <w:szCs w:val="26"/>
          <w:lang w:eastAsia="en-US"/>
        </w:rPr>
        <w:t xml:space="preserve"> </w:t>
      </w:r>
      <w:r w:rsidR="006643AA" w:rsidRPr="006643AA">
        <w:rPr>
          <w:rFonts w:eastAsiaTheme="minorHAnsi"/>
          <w:sz w:val="26"/>
          <w:szCs w:val="26"/>
          <w:lang w:eastAsia="en-US"/>
        </w:rPr>
        <w:t>«РосБизнесКонсалтинг».</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31">
        <w:r w:rsidR="006643AA" w:rsidRPr="006643AA">
          <w:rPr>
            <w:rFonts w:eastAsiaTheme="minorHAnsi"/>
            <w:sz w:val="26"/>
            <w:szCs w:val="26"/>
            <w:lang w:eastAsia="en-US"/>
          </w:rPr>
          <w:t>www.sberbank.ru</w:t>
        </w:r>
        <w:r w:rsidR="006643AA" w:rsidRPr="006643AA">
          <w:rPr>
            <w:rFonts w:eastAsiaTheme="minorHAnsi"/>
            <w:spacing w:val="-4"/>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ПАО</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«Сбербанк</w:t>
      </w:r>
      <w:r w:rsidR="006643AA" w:rsidRPr="006643AA">
        <w:rPr>
          <w:rFonts w:eastAsiaTheme="minorHAnsi"/>
          <w:spacing w:val="-4"/>
          <w:sz w:val="26"/>
          <w:szCs w:val="26"/>
          <w:lang w:eastAsia="en-US"/>
        </w:rPr>
        <w:t xml:space="preserve"> </w:t>
      </w:r>
      <w:r w:rsidR="006643AA" w:rsidRPr="006643AA">
        <w:rPr>
          <w:rFonts w:eastAsiaTheme="minorHAnsi"/>
          <w:sz w:val="26"/>
          <w:szCs w:val="26"/>
          <w:lang w:eastAsia="en-US"/>
        </w:rPr>
        <w:t>России».</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32">
        <w:r w:rsidR="006643AA" w:rsidRPr="006643AA">
          <w:rPr>
            <w:rFonts w:eastAsiaTheme="minorHAnsi"/>
            <w:sz w:val="26"/>
            <w:szCs w:val="26"/>
            <w:lang w:eastAsia="en-US"/>
          </w:rPr>
          <w:t xml:space="preserve">www.siora.ru </w:t>
        </w:r>
      </w:hyperlink>
      <w:r w:rsidR="006643AA" w:rsidRPr="006643AA">
        <w:rPr>
          <w:rFonts w:eastAsiaTheme="minorHAnsi"/>
          <w:sz w:val="26"/>
          <w:szCs w:val="26"/>
          <w:lang w:eastAsia="en-US"/>
        </w:rPr>
        <w:t>-</w:t>
      </w:r>
      <w:r w:rsidR="006643AA" w:rsidRPr="006643AA">
        <w:rPr>
          <w:rFonts w:eastAsiaTheme="minorHAnsi"/>
          <w:spacing w:val="-4"/>
          <w:sz w:val="26"/>
          <w:szCs w:val="26"/>
          <w:lang w:eastAsia="en-US"/>
        </w:rPr>
        <w:t xml:space="preserve"> </w:t>
      </w:r>
      <w:r w:rsidR="006643AA" w:rsidRPr="006643AA">
        <w:rPr>
          <w:rFonts w:eastAsiaTheme="minorHAnsi"/>
          <w:sz w:val="26"/>
          <w:szCs w:val="26"/>
          <w:lang w:eastAsia="en-US"/>
        </w:rPr>
        <w:t>Российское</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агентство</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поддержки</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малого</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и</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среднего</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бизнеса.</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33">
        <w:r w:rsidR="006643AA" w:rsidRPr="006643AA">
          <w:rPr>
            <w:rFonts w:eastAsiaTheme="minorHAnsi"/>
            <w:sz w:val="26"/>
            <w:szCs w:val="26"/>
            <w:lang w:eastAsia="en-US"/>
          </w:rPr>
          <w:t>www.soglasie-npf.ru</w:t>
        </w:r>
        <w:r w:rsidR="006643AA" w:rsidRPr="006643AA">
          <w:rPr>
            <w:rFonts w:eastAsiaTheme="minorHAnsi"/>
            <w:spacing w:val="-5"/>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5"/>
          <w:sz w:val="26"/>
          <w:szCs w:val="26"/>
          <w:lang w:eastAsia="en-US"/>
        </w:rPr>
        <w:t xml:space="preserve"> </w:t>
      </w:r>
      <w:r w:rsidR="006643AA" w:rsidRPr="006643AA">
        <w:rPr>
          <w:rFonts w:eastAsiaTheme="minorHAnsi"/>
          <w:sz w:val="26"/>
          <w:szCs w:val="26"/>
          <w:lang w:eastAsia="en-US"/>
        </w:rPr>
        <w:t>НПФ «Согласие-ОПС».</w:t>
      </w:r>
    </w:p>
    <w:p w:rsidR="006643AA" w:rsidRPr="006643AA" w:rsidRDefault="000F1EFB"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hyperlink r:id="rId34">
        <w:r w:rsidR="006643AA" w:rsidRPr="006643AA">
          <w:rPr>
            <w:rFonts w:eastAsiaTheme="minorHAnsi"/>
            <w:sz w:val="26"/>
            <w:szCs w:val="26"/>
            <w:lang w:eastAsia="en-US"/>
          </w:rPr>
          <w:t>www.vtbnpf.ru</w:t>
        </w:r>
        <w:r w:rsidR="006643AA" w:rsidRPr="006643AA">
          <w:rPr>
            <w:rFonts w:eastAsiaTheme="minorHAnsi"/>
            <w:spacing w:val="-4"/>
            <w:sz w:val="26"/>
            <w:szCs w:val="26"/>
            <w:lang w:eastAsia="en-US"/>
          </w:rPr>
          <w:t xml:space="preserve"> </w:t>
        </w:r>
      </w:hyperlink>
      <w:r w:rsidR="006643AA" w:rsidRPr="006643AA">
        <w:rPr>
          <w:rFonts w:eastAsiaTheme="minorHAnsi"/>
          <w:sz w:val="26"/>
          <w:szCs w:val="26"/>
          <w:lang w:eastAsia="en-US"/>
        </w:rPr>
        <w:t>-</w:t>
      </w:r>
      <w:r w:rsidR="006643AA" w:rsidRPr="006643AA">
        <w:rPr>
          <w:rFonts w:eastAsiaTheme="minorHAnsi"/>
          <w:spacing w:val="-2"/>
          <w:sz w:val="26"/>
          <w:szCs w:val="26"/>
          <w:lang w:eastAsia="en-US"/>
        </w:rPr>
        <w:t xml:space="preserve"> </w:t>
      </w:r>
      <w:r w:rsidR="006643AA" w:rsidRPr="006643AA">
        <w:rPr>
          <w:rFonts w:eastAsiaTheme="minorHAnsi"/>
          <w:sz w:val="26"/>
          <w:szCs w:val="26"/>
          <w:lang w:eastAsia="en-US"/>
        </w:rPr>
        <w:t>НПФ «ВТБ</w:t>
      </w:r>
      <w:r w:rsidR="006643AA" w:rsidRPr="006643AA">
        <w:rPr>
          <w:rFonts w:eastAsiaTheme="minorHAnsi"/>
          <w:spacing w:val="-5"/>
          <w:sz w:val="26"/>
          <w:szCs w:val="26"/>
          <w:lang w:eastAsia="en-US"/>
        </w:rPr>
        <w:t xml:space="preserve"> </w:t>
      </w:r>
      <w:r w:rsidR="006643AA" w:rsidRPr="006643AA">
        <w:rPr>
          <w:rFonts w:eastAsiaTheme="minorHAnsi"/>
          <w:sz w:val="26"/>
          <w:szCs w:val="26"/>
          <w:lang w:eastAsia="en-US"/>
        </w:rPr>
        <w:t>Пенсионный</w:t>
      </w:r>
      <w:r w:rsidR="006643AA" w:rsidRPr="006643AA">
        <w:rPr>
          <w:rFonts w:eastAsiaTheme="minorHAnsi"/>
          <w:spacing w:val="-3"/>
          <w:sz w:val="26"/>
          <w:szCs w:val="26"/>
          <w:lang w:eastAsia="en-US"/>
        </w:rPr>
        <w:t xml:space="preserve"> </w:t>
      </w:r>
      <w:r w:rsidR="006643AA" w:rsidRPr="006643AA">
        <w:rPr>
          <w:rFonts w:eastAsiaTheme="minorHAnsi"/>
          <w:sz w:val="26"/>
          <w:szCs w:val="26"/>
          <w:lang w:eastAsia="en-US"/>
        </w:rPr>
        <w:t>фонд».</w:t>
      </w:r>
    </w:p>
    <w:p w:rsidR="006643AA" w:rsidRPr="006643AA" w:rsidRDefault="006643AA" w:rsidP="006643AA">
      <w:pPr>
        <w:widowControl w:val="0"/>
        <w:numPr>
          <w:ilvl w:val="0"/>
          <w:numId w:val="27"/>
        </w:numPr>
        <w:tabs>
          <w:tab w:val="left" w:pos="1109"/>
          <w:tab w:val="left" w:pos="1110"/>
        </w:tabs>
        <w:autoSpaceDE w:val="0"/>
        <w:autoSpaceDN w:val="0"/>
        <w:spacing w:after="160" w:line="259" w:lineRule="auto"/>
        <w:rPr>
          <w:rFonts w:eastAsiaTheme="minorHAnsi"/>
          <w:sz w:val="26"/>
          <w:szCs w:val="26"/>
          <w:lang w:eastAsia="en-US"/>
        </w:rPr>
      </w:pPr>
      <w:r w:rsidRPr="006643AA">
        <w:rPr>
          <w:rFonts w:eastAsiaTheme="minorHAnsi"/>
          <w:sz w:val="26"/>
          <w:szCs w:val="26"/>
          <w:lang w:eastAsia="en-US"/>
        </w:rPr>
        <w:t>Вашифинансы.рф</w:t>
      </w:r>
      <w:r w:rsidRPr="006643AA">
        <w:rPr>
          <w:rFonts w:eastAsiaTheme="minorHAnsi"/>
          <w:spacing w:val="-3"/>
          <w:sz w:val="26"/>
          <w:szCs w:val="26"/>
          <w:lang w:eastAsia="en-US"/>
        </w:rPr>
        <w:t xml:space="preserve"> </w:t>
      </w:r>
      <w:r w:rsidRPr="006643AA">
        <w:rPr>
          <w:rFonts w:eastAsiaTheme="minorHAnsi"/>
          <w:sz w:val="26"/>
          <w:szCs w:val="26"/>
          <w:lang w:eastAsia="en-US"/>
        </w:rPr>
        <w:t>-</w:t>
      </w:r>
      <w:r w:rsidRPr="006643AA">
        <w:rPr>
          <w:rFonts w:eastAsiaTheme="minorHAnsi"/>
          <w:spacing w:val="-5"/>
          <w:sz w:val="26"/>
          <w:szCs w:val="26"/>
          <w:lang w:eastAsia="en-US"/>
        </w:rPr>
        <w:t xml:space="preserve"> </w:t>
      </w:r>
      <w:r w:rsidRPr="006643AA">
        <w:rPr>
          <w:rFonts w:eastAsiaTheme="minorHAnsi"/>
          <w:sz w:val="26"/>
          <w:szCs w:val="26"/>
          <w:lang w:eastAsia="en-US"/>
        </w:rPr>
        <w:t>Проект</w:t>
      </w:r>
      <w:r w:rsidRPr="006643AA">
        <w:rPr>
          <w:rFonts w:eastAsiaTheme="minorHAnsi"/>
          <w:spacing w:val="-3"/>
          <w:sz w:val="26"/>
          <w:szCs w:val="26"/>
          <w:lang w:eastAsia="en-US"/>
        </w:rPr>
        <w:t xml:space="preserve"> </w:t>
      </w:r>
      <w:r w:rsidRPr="006643AA">
        <w:rPr>
          <w:rFonts w:eastAsiaTheme="minorHAnsi"/>
          <w:sz w:val="26"/>
          <w:szCs w:val="26"/>
          <w:lang w:eastAsia="en-US"/>
        </w:rPr>
        <w:t>Минфина</w:t>
      </w:r>
      <w:r w:rsidRPr="006643AA">
        <w:rPr>
          <w:rFonts w:eastAsiaTheme="minorHAnsi"/>
          <w:spacing w:val="-5"/>
          <w:sz w:val="26"/>
          <w:szCs w:val="26"/>
          <w:lang w:eastAsia="en-US"/>
        </w:rPr>
        <w:t xml:space="preserve"> </w:t>
      </w:r>
      <w:r w:rsidRPr="006643AA">
        <w:rPr>
          <w:rFonts w:eastAsiaTheme="minorHAnsi"/>
          <w:sz w:val="26"/>
          <w:szCs w:val="26"/>
          <w:lang w:eastAsia="en-US"/>
        </w:rPr>
        <w:t>России</w:t>
      </w:r>
      <w:r w:rsidRPr="006643AA">
        <w:rPr>
          <w:rFonts w:eastAsiaTheme="minorHAnsi"/>
          <w:spacing w:val="-1"/>
          <w:sz w:val="26"/>
          <w:szCs w:val="26"/>
          <w:lang w:eastAsia="en-US"/>
        </w:rPr>
        <w:t xml:space="preserve"> </w:t>
      </w:r>
      <w:r w:rsidRPr="006643AA">
        <w:rPr>
          <w:rFonts w:eastAsiaTheme="minorHAnsi"/>
          <w:sz w:val="26"/>
          <w:szCs w:val="26"/>
          <w:lang w:eastAsia="en-US"/>
        </w:rPr>
        <w:t>«Дружи</w:t>
      </w:r>
      <w:r w:rsidRPr="006643AA">
        <w:rPr>
          <w:rFonts w:eastAsiaTheme="minorHAnsi"/>
          <w:spacing w:val="-3"/>
          <w:sz w:val="26"/>
          <w:szCs w:val="26"/>
          <w:lang w:eastAsia="en-US"/>
        </w:rPr>
        <w:t xml:space="preserve"> </w:t>
      </w:r>
      <w:r w:rsidRPr="006643AA">
        <w:rPr>
          <w:rFonts w:eastAsiaTheme="minorHAnsi"/>
          <w:sz w:val="26"/>
          <w:szCs w:val="26"/>
          <w:lang w:eastAsia="en-US"/>
        </w:rPr>
        <w:t>с</w:t>
      </w:r>
      <w:r w:rsidRPr="006643AA">
        <w:rPr>
          <w:rFonts w:eastAsiaTheme="minorHAnsi"/>
          <w:spacing w:val="-5"/>
          <w:sz w:val="26"/>
          <w:szCs w:val="26"/>
          <w:lang w:eastAsia="en-US"/>
        </w:rPr>
        <w:t xml:space="preserve"> </w:t>
      </w:r>
      <w:r w:rsidRPr="006643AA">
        <w:rPr>
          <w:rFonts w:eastAsiaTheme="minorHAnsi"/>
          <w:sz w:val="26"/>
          <w:szCs w:val="26"/>
          <w:lang w:eastAsia="en-US"/>
        </w:rPr>
        <w:t>финансами».</w:t>
      </w:r>
    </w:p>
    <w:p w:rsidR="006643AA" w:rsidRPr="006643AA" w:rsidRDefault="006643AA" w:rsidP="006643AA">
      <w:pPr>
        <w:widowControl w:val="0"/>
        <w:autoSpaceDE w:val="0"/>
        <w:autoSpaceDN w:val="0"/>
        <w:ind w:left="709" w:hanging="821"/>
        <w:jc w:val="both"/>
        <w:rPr>
          <w:sz w:val="26"/>
          <w:szCs w:val="26"/>
          <w:lang w:eastAsia="en-US"/>
        </w:rPr>
      </w:pPr>
    </w:p>
    <w:p w:rsidR="006643AA" w:rsidRPr="006643AA" w:rsidRDefault="006643AA" w:rsidP="006643AA">
      <w:pPr>
        <w:spacing w:after="160" w:line="259" w:lineRule="auto"/>
        <w:ind w:left="284"/>
        <w:jc w:val="both"/>
        <w:rPr>
          <w:rFonts w:eastAsiaTheme="minorHAnsi"/>
          <w:b/>
          <w:spacing w:val="1"/>
          <w:sz w:val="26"/>
          <w:szCs w:val="26"/>
          <w:lang w:eastAsia="en-US"/>
        </w:rPr>
      </w:pPr>
      <w:r w:rsidRPr="006643AA">
        <w:rPr>
          <w:rFonts w:eastAsiaTheme="minorHAnsi"/>
          <w:b/>
          <w:sz w:val="26"/>
          <w:szCs w:val="26"/>
          <w:lang w:eastAsia="en-US"/>
        </w:rPr>
        <w:t>Дополнительные</w:t>
      </w:r>
      <w:r w:rsidRPr="006643AA">
        <w:rPr>
          <w:rFonts w:eastAsiaTheme="minorHAnsi"/>
          <w:b/>
          <w:spacing w:val="-3"/>
          <w:sz w:val="26"/>
          <w:szCs w:val="26"/>
          <w:lang w:eastAsia="en-US"/>
        </w:rPr>
        <w:t xml:space="preserve"> </w:t>
      </w:r>
      <w:r w:rsidRPr="006643AA">
        <w:rPr>
          <w:rFonts w:eastAsiaTheme="minorHAnsi"/>
          <w:b/>
          <w:sz w:val="26"/>
          <w:szCs w:val="26"/>
          <w:lang w:eastAsia="en-US"/>
        </w:rPr>
        <w:t>источники</w:t>
      </w:r>
      <w:r w:rsidRPr="006643AA">
        <w:rPr>
          <w:rFonts w:eastAsiaTheme="minorHAnsi"/>
          <w:b/>
          <w:spacing w:val="1"/>
          <w:sz w:val="26"/>
          <w:szCs w:val="26"/>
          <w:lang w:eastAsia="en-US"/>
        </w:rPr>
        <w:t xml:space="preserve"> </w:t>
      </w:r>
    </w:p>
    <w:p w:rsidR="006643AA" w:rsidRPr="006643AA" w:rsidRDefault="006643AA" w:rsidP="006643AA">
      <w:pPr>
        <w:widowControl w:val="0"/>
        <w:numPr>
          <w:ilvl w:val="0"/>
          <w:numId w:val="26"/>
        </w:numPr>
        <w:tabs>
          <w:tab w:val="left" w:pos="284"/>
          <w:tab w:val="left" w:pos="851"/>
        </w:tabs>
        <w:autoSpaceDE w:val="0"/>
        <w:autoSpaceDN w:val="0"/>
        <w:spacing w:after="160" w:line="259" w:lineRule="auto"/>
        <w:ind w:left="0" w:right="1" w:firstLine="567"/>
        <w:rPr>
          <w:rFonts w:eastAsiaTheme="minorHAnsi"/>
          <w:sz w:val="26"/>
          <w:szCs w:val="26"/>
          <w:lang w:eastAsia="en-US"/>
        </w:rPr>
      </w:pPr>
      <w:r w:rsidRPr="006643AA">
        <w:rPr>
          <w:rFonts w:eastAsiaTheme="minorHAnsi"/>
          <w:sz w:val="26"/>
          <w:szCs w:val="26"/>
          <w:lang w:eastAsia="en-US"/>
        </w:rPr>
        <w:t>М.Р.</w:t>
      </w:r>
      <w:r w:rsidRPr="006643AA">
        <w:rPr>
          <w:rFonts w:eastAsiaTheme="minorHAnsi"/>
          <w:spacing w:val="-4"/>
          <w:sz w:val="26"/>
          <w:szCs w:val="26"/>
          <w:lang w:eastAsia="en-US"/>
        </w:rPr>
        <w:t xml:space="preserve"> </w:t>
      </w:r>
      <w:r w:rsidRPr="006643AA">
        <w:rPr>
          <w:rFonts w:eastAsiaTheme="minorHAnsi"/>
          <w:sz w:val="26"/>
          <w:szCs w:val="26"/>
          <w:lang w:eastAsia="en-US"/>
        </w:rPr>
        <w:t>Каджаева,</w:t>
      </w:r>
      <w:r w:rsidRPr="006643AA">
        <w:rPr>
          <w:rFonts w:eastAsiaTheme="minorHAnsi"/>
          <w:spacing w:val="-4"/>
          <w:sz w:val="26"/>
          <w:szCs w:val="26"/>
          <w:lang w:eastAsia="en-US"/>
        </w:rPr>
        <w:t xml:space="preserve"> </w:t>
      </w:r>
      <w:r w:rsidRPr="006643AA">
        <w:rPr>
          <w:rFonts w:eastAsiaTheme="minorHAnsi"/>
          <w:sz w:val="26"/>
          <w:szCs w:val="26"/>
          <w:lang w:eastAsia="en-US"/>
        </w:rPr>
        <w:t>С.В.</w:t>
      </w:r>
      <w:r w:rsidRPr="006643AA">
        <w:rPr>
          <w:rFonts w:eastAsiaTheme="minorHAnsi"/>
          <w:spacing w:val="-2"/>
          <w:sz w:val="26"/>
          <w:szCs w:val="26"/>
          <w:lang w:eastAsia="en-US"/>
        </w:rPr>
        <w:t xml:space="preserve"> </w:t>
      </w:r>
      <w:r w:rsidRPr="006643AA">
        <w:rPr>
          <w:rFonts w:eastAsiaTheme="minorHAnsi"/>
          <w:sz w:val="26"/>
          <w:szCs w:val="26"/>
          <w:lang w:eastAsia="en-US"/>
        </w:rPr>
        <w:t>Дубровская,</w:t>
      </w:r>
      <w:r w:rsidRPr="006643AA">
        <w:rPr>
          <w:rFonts w:eastAsiaTheme="minorHAnsi"/>
          <w:spacing w:val="-3"/>
          <w:sz w:val="26"/>
          <w:szCs w:val="26"/>
          <w:lang w:eastAsia="en-US"/>
        </w:rPr>
        <w:t xml:space="preserve"> </w:t>
      </w:r>
      <w:r w:rsidRPr="006643AA">
        <w:rPr>
          <w:rFonts w:eastAsiaTheme="minorHAnsi"/>
          <w:sz w:val="26"/>
          <w:szCs w:val="26"/>
          <w:lang w:eastAsia="en-US"/>
        </w:rPr>
        <w:t>А.Р.</w:t>
      </w:r>
      <w:r w:rsidRPr="006643AA">
        <w:rPr>
          <w:rFonts w:eastAsiaTheme="minorHAnsi"/>
          <w:spacing w:val="-5"/>
          <w:sz w:val="26"/>
          <w:szCs w:val="26"/>
          <w:lang w:eastAsia="en-US"/>
        </w:rPr>
        <w:t xml:space="preserve"> </w:t>
      </w:r>
      <w:r w:rsidRPr="006643AA">
        <w:rPr>
          <w:rFonts w:eastAsiaTheme="minorHAnsi"/>
          <w:sz w:val="26"/>
          <w:szCs w:val="26"/>
          <w:lang w:eastAsia="en-US"/>
        </w:rPr>
        <w:t>Елисеева</w:t>
      </w:r>
      <w:r w:rsidRPr="006643AA">
        <w:rPr>
          <w:rFonts w:eastAsiaTheme="minorHAnsi"/>
          <w:spacing w:val="-5"/>
          <w:sz w:val="26"/>
          <w:szCs w:val="26"/>
          <w:lang w:eastAsia="en-US"/>
        </w:rPr>
        <w:t xml:space="preserve"> </w:t>
      </w:r>
      <w:r w:rsidRPr="006643AA">
        <w:rPr>
          <w:rFonts w:eastAsiaTheme="minorHAnsi"/>
          <w:sz w:val="26"/>
          <w:szCs w:val="26"/>
          <w:lang w:eastAsia="en-US"/>
        </w:rPr>
        <w:t>Финансовая</w:t>
      </w:r>
      <w:r w:rsidRPr="006643AA">
        <w:rPr>
          <w:rFonts w:eastAsiaTheme="minorHAnsi"/>
          <w:spacing w:val="-4"/>
          <w:sz w:val="26"/>
          <w:szCs w:val="26"/>
          <w:lang w:eastAsia="en-US"/>
        </w:rPr>
        <w:t xml:space="preserve"> </w:t>
      </w:r>
      <w:r w:rsidRPr="006643AA">
        <w:rPr>
          <w:rFonts w:eastAsiaTheme="minorHAnsi"/>
          <w:sz w:val="26"/>
          <w:szCs w:val="26"/>
          <w:lang w:eastAsia="en-US"/>
        </w:rPr>
        <w:t>грамотность:</w:t>
      </w:r>
      <w:r w:rsidRPr="006643AA">
        <w:rPr>
          <w:rFonts w:eastAsiaTheme="minorHAnsi"/>
          <w:spacing w:val="-4"/>
          <w:sz w:val="26"/>
          <w:szCs w:val="26"/>
          <w:lang w:eastAsia="en-US"/>
        </w:rPr>
        <w:t xml:space="preserve"> </w:t>
      </w:r>
      <w:r w:rsidRPr="006643AA">
        <w:rPr>
          <w:rFonts w:eastAsiaTheme="minorHAnsi"/>
          <w:sz w:val="26"/>
          <w:szCs w:val="26"/>
          <w:lang w:eastAsia="en-US"/>
        </w:rPr>
        <w:t>практикум,</w:t>
      </w:r>
      <w:r w:rsidRPr="006643AA">
        <w:rPr>
          <w:rFonts w:eastAsiaTheme="minorHAnsi"/>
          <w:spacing w:val="-57"/>
          <w:sz w:val="26"/>
          <w:szCs w:val="26"/>
          <w:lang w:eastAsia="en-US"/>
        </w:rPr>
        <w:t xml:space="preserve"> </w:t>
      </w:r>
      <w:r w:rsidRPr="006643AA">
        <w:rPr>
          <w:rFonts w:eastAsiaTheme="minorHAnsi"/>
          <w:sz w:val="26"/>
          <w:szCs w:val="26"/>
          <w:lang w:eastAsia="en-US"/>
        </w:rPr>
        <w:t>издательский</w:t>
      </w:r>
      <w:r w:rsidRPr="006643AA">
        <w:rPr>
          <w:rFonts w:eastAsiaTheme="minorHAnsi"/>
          <w:spacing w:val="-3"/>
          <w:sz w:val="26"/>
          <w:szCs w:val="26"/>
          <w:lang w:eastAsia="en-US"/>
        </w:rPr>
        <w:t xml:space="preserve"> </w:t>
      </w:r>
      <w:r w:rsidRPr="006643AA">
        <w:rPr>
          <w:rFonts w:eastAsiaTheme="minorHAnsi"/>
          <w:sz w:val="26"/>
          <w:szCs w:val="26"/>
          <w:lang w:eastAsia="en-US"/>
        </w:rPr>
        <w:t>центр “Академия”, 2020</w:t>
      </w:r>
    </w:p>
    <w:p w:rsidR="006643AA" w:rsidRPr="006643AA" w:rsidRDefault="006643AA" w:rsidP="006643AA">
      <w:pPr>
        <w:widowControl w:val="0"/>
        <w:numPr>
          <w:ilvl w:val="0"/>
          <w:numId w:val="26"/>
        </w:numPr>
        <w:tabs>
          <w:tab w:val="left" w:pos="284"/>
          <w:tab w:val="left" w:pos="851"/>
        </w:tabs>
        <w:autoSpaceDE w:val="0"/>
        <w:autoSpaceDN w:val="0"/>
        <w:spacing w:before="1" w:after="160" w:line="259" w:lineRule="auto"/>
        <w:ind w:left="0" w:right="1" w:firstLine="567"/>
        <w:rPr>
          <w:rFonts w:eastAsiaTheme="minorHAnsi"/>
          <w:sz w:val="26"/>
          <w:szCs w:val="26"/>
          <w:lang w:eastAsia="en-US"/>
        </w:rPr>
      </w:pPr>
      <w:r w:rsidRPr="006643AA">
        <w:rPr>
          <w:rFonts w:eastAsiaTheme="minorHAnsi"/>
          <w:sz w:val="26"/>
          <w:szCs w:val="26"/>
          <w:lang w:eastAsia="en-US"/>
        </w:rPr>
        <w:t>М.Р. Каджаева, С.В. Дубровская, А.Р. Елисеева Финансовая грамотность: методические</w:t>
      </w:r>
      <w:r w:rsidRPr="006643AA">
        <w:rPr>
          <w:rFonts w:eastAsiaTheme="minorHAnsi"/>
          <w:spacing w:val="-57"/>
          <w:sz w:val="26"/>
          <w:szCs w:val="26"/>
          <w:lang w:eastAsia="en-US"/>
        </w:rPr>
        <w:t xml:space="preserve"> </w:t>
      </w:r>
      <w:r w:rsidRPr="006643AA">
        <w:rPr>
          <w:rFonts w:eastAsiaTheme="minorHAnsi"/>
          <w:sz w:val="26"/>
          <w:szCs w:val="26"/>
          <w:lang w:eastAsia="en-US"/>
        </w:rPr>
        <w:t>рекомендации</w:t>
      </w:r>
      <w:r w:rsidRPr="006643AA">
        <w:rPr>
          <w:rFonts w:eastAsiaTheme="minorHAnsi"/>
          <w:spacing w:val="-1"/>
          <w:sz w:val="26"/>
          <w:szCs w:val="26"/>
          <w:lang w:eastAsia="en-US"/>
        </w:rPr>
        <w:t xml:space="preserve"> </w:t>
      </w:r>
      <w:r w:rsidRPr="006643AA">
        <w:rPr>
          <w:rFonts w:eastAsiaTheme="minorHAnsi"/>
          <w:sz w:val="26"/>
          <w:szCs w:val="26"/>
          <w:lang w:eastAsia="en-US"/>
        </w:rPr>
        <w:t>для</w:t>
      </w:r>
      <w:r w:rsidRPr="006643AA">
        <w:rPr>
          <w:rFonts w:eastAsiaTheme="minorHAnsi"/>
          <w:spacing w:val="-3"/>
          <w:sz w:val="26"/>
          <w:szCs w:val="26"/>
          <w:lang w:eastAsia="en-US"/>
        </w:rPr>
        <w:t xml:space="preserve"> </w:t>
      </w:r>
      <w:r w:rsidRPr="006643AA">
        <w:rPr>
          <w:rFonts w:eastAsiaTheme="minorHAnsi"/>
          <w:sz w:val="26"/>
          <w:szCs w:val="26"/>
          <w:lang w:eastAsia="en-US"/>
        </w:rPr>
        <w:t>преподавателя,</w:t>
      </w:r>
      <w:r w:rsidRPr="006643AA">
        <w:rPr>
          <w:rFonts w:eastAsiaTheme="minorHAnsi"/>
          <w:spacing w:val="-2"/>
          <w:sz w:val="26"/>
          <w:szCs w:val="26"/>
          <w:lang w:eastAsia="en-US"/>
        </w:rPr>
        <w:t xml:space="preserve"> </w:t>
      </w:r>
      <w:r w:rsidRPr="006643AA">
        <w:rPr>
          <w:rFonts w:eastAsiaTheme="minorHAnsi"/>
          <w:sz w:val="26"/>
          <w:szCs w:val="26"/>
          <w:lang w:eastAsia="en-US"/>
        </w:rPr>
        <w:t>издательский центр</w:t>
      </w:r>
      <w:r w:rsidRPr="006643AA">
        <w:rPr>
          <w:rFonts w:eastAsiaTheme="minorHAnsi"/>
          <w:spacing w:val="3"/>
          <w:sz w:val="26"/>
          <w:szCs w:val="26"/>
          <w:lang w:eastAsia="en-US"/>
        </w:rPr>
        <w:t xml:space="preserve"> </w:t>
      </w:r>
      <w:r w:rsidRPr="006643AA">
        <w:rPr>
          <w:rFonts w:eastAsiaTheme="minorHAnsi"/>
          <w:sz w:val="26"/>
          <w:szCs w:val="26"/>
          <w:lang w:eastAsia="en-US"/>
        </w:rPr>
        <w:t>“Академия”,</w:t>
      </w:r>
      <w:r w:rsidRPr="006643AA">
        <w:rPr>
          <w:rFonts w:eastAsiaTheme="minorHAnsi"/>
          <w:spacing w:val="-1"/>
          <w:sz w:val="26"/>
          <w:szCs w:val="26"/>
          <w:lang w:eastAsia="en-US"/>
        </w:rPr>
        <w:t xml:space="preserve"> </w:t>
      </w:r>
      <w:r w:rsidRPr="006643AA">
        <w:rPr>
          <w:rFonts w:eastAsiaTheme="minorHAnsi"/>
          <w:sz w:val="26"/>
          <w:szCs w:val="26"/>
          <w:lang w:eastAsia="en-US"/>
        </w:rPr>
        <w:t>2020</w:t>
      </w:r>
    </w:p>
    <w:p w:rsidR="006643AA" w:rsidRPr="006643AA" w:rsidRDefault="006643AA" w:rsidP="006643AA">
      <w:pPr>
        <w:widowControl w:val="0"/>
        <w:numPr>
          <w:ilvl w:val="0"/>
          <w:numId w:val="26"/>
        </w:numPr>
        <w:tabs>
          <w:tab w:val="left" w:pos="284"/>
          <w:tab w:val="left" w:pos="851"/>
        </w:tabs>
        <w:autoSpaceDE w:val="0"/>
        <w:autoSpaceDN w:val="0"/>
        <w:spacing w:after="160" w:line="259" w:lineRule="auto"/>
        <w:ind w:left="0" w:right="1" w:firstLine="567"/>
        <w:rPr>
          <w:rFonts w:eastAsiaTheme="minorHAnsi"/>
          <w:sz w:val="26"/>
          <w:szCs w:val="26"/>
          <w:lang w:eastAsia="en-US"/>
        </w:rPr>
      </w:pPr>
      <w:r w:rsidRPr="006643AA">
        <w:rPr>
          <w:rFonts w:eastAsiaTheme="minorHAnsi"/>
          <w:sz w:val="26"/>
          <w:szCs w:val="26"/>
          <w:lang w:eastAsia="en-US"/>
        </w:rPr>
        <w:t>М.Р.</w:t>
      </w:r>
      <w:r w:rsidRPr="006643AA">
        <w:rPr>
          <w:rFonts w:eastAsiaTheme="minorHAnsi"/>
          <w:spacing w:val="-4"/>
          <w:sz w:val="26"/>
          <w:szCs w:val="26"/>
          <w:lang w:eastAsia="en-US"/>
        </w:rPr>
        <w:t xml:space="preserve"> </w:t>
      </w:r>
      <w:r w:rsidRPr="006643AA">
        <w:rPr>
          <w:rFonts w:eastAsiaTheme="minorHAnsi"/>
          <w:sz w:val="26"/>
          <w:szCs w:val="26"/>
          <w:lang w:eastAsia="en-US"/>
        </w:rPr>
        <w:t>Каджаева,</w:t>
      </w:r>
      <w:r w:rsidRPr="006643AA">
        <w:rPr>
          <w:rFonts w:eastAsiaTheme="minorHAnsi"/>
          <w:spacing w:val="-4"/>
          <w:sz w:val="26"/>
          <w:szCs w:val="26"/>
          <w:lang w:eastAsia="en-US"/>
        </w:rPr>
        <w:t xml:space="preserve"> </w:t>
      </w:r>
      <w:r w:rsidRPr="006643AA">
        <w:rPr>
          <w:rFonts w:eastAsiaTheme="minorHAnsi"/>
          <w:sz w:val="26"/>
          <w:szCs w:val="26"/>
          <w:lang w:eastAsia="en-US"/>
        </w:rPr>
        <w:t>С.В.</w:t>
      </w:r>
      <w:r w:rsidRPr="006643AA">
        <w:rPr>
          <w:rFonts w:eastAsiaTheme="minorHAnsi"/>
          <w:spacing w:val="-2"/>
          <w:sz w:val="26"/>
          <w:szCs w:val="26"/>
          <w:lang w:eastAsia="en-US"/>
        </w:rPr>
        <w:t xml:space="preserve"> </w:t>
      </w:r>
      <w:r w:rsidRPr="006643AA">
        <w:rPr>
          <w:rFonts w:eastAsiaTheme="minorHAnsi"/>
          <w:sz w:val="26"/>
          <w:szCs w:val="26"/>
          <w:lang w:eastAsia="en-US"/>
        </w:rPr>
        <w:t>Дубровская,</w:t>
      </w:r>
      <w:r w:rsidRPr="006643AA">
        <w:rPr>
          <w:rFonts w:eastAsiaTheme="minorHAnsi"/>
          <w:spacing w:val="-3"/>
          <w:sz w:val="26"/>
          <w:szCs w:val="26"/>
          <w:lang w:eastAsia="en-US"/>
        </w:rPr>
        <w:t xml:space="preserve"> </w:t>
      </w:r>
      <w:r w:rsidRPr="006643AA">
        <w:rPr>
          <w:rFonts w:eastAsiaTheme="minorHAnsi"/>
          <w:sz w:val="26"/>
          <w:szCs w:val="26"/>
          <w:lang w:eastAsia="en-US"/>
        </w:rPr>
        <w:t>А.Р.</w:t>
      </w:r>
      <w:r w:rsidRPr="006643AA">
        <w:rPr>
          <w:rFonts w:eastAsiaTheme="minorHAnsi"/>
          <w:spacing w:val="-5"/>
          <w:sz w:val="26"/>
          <w:szCs w:val="26"/>
          <w:lang w:eastAsia="en-US"/>
        </w:rPr>
        <w:t xml:space="preserve"> </w:t>
      </w:r>
      <w:r w:rsidRPr="006643AA">
        <w:rPr>
          <w:rFonts w:eastAsiaTheme="minorHAnsi"/>
          <w:sz w:val="26"/>
          <w:szCs w:val="26"/>
          <w:lang w:eastAsia="en-US"/>
        </w:rPr>
        <w:t>Елисеева</w:t>
      </w:r>
      <w:r w:rsidRPr="006643AA">
        <w:rPr>
          <w:rFonts w:eastAsiaTheme="minorHAnsi"/>
          <w:spacing w:val="-5"/>
          <w:sz w:val="26"/>
          <w:szCs w:val="26"/>
          <w:lang w:eastAsia="en-US"/>
        </w:rPr>
        <w:t xml:space="preserve"> </w:t>
      </w:r>
      <w:r w:rsidRPr="006643AA">
        <w:rPr>
          <w:rFonts w:eastAsiaTheme="minorHAnsi"/>
          <w:sz w:val="26"/>
          <w:szCs w:val="26"/>
          <w:lang w:eastAsia="en-US"/>
        </w:rPr>
        <w:t>Финансовая</w:t>
      </w:r>
      <w:r w:rsidRPr="006643AA">
        <w:rPr>
          <w:rFonts w:eastAsiaTheme="minorHAnsi"/>
          <w:spacing w:val="-4"/>
          <w:sz w:val="26"/>
          <w:szCs w:val="26"/>
          <w:lang w:eastAsia="en-US"/>
        </w:rPr>
        <w:t xml:space="preserve"> </w:t>
      </w:r>
      <w:r w:rsidRPr="006643AA">
        <w:rPr>
          <w:rFonts w:eastAsiaTheme="minorHAnsi"/>
          <w:sz w:val="26"/>
          <w:szCs w:val="26"/>
          <w:lang w:eastAsia="en-US"/>
        </w:rPr>
        <w:t>грамотность:</w:t>
      </w:r>
      <w:r w:rsidRPr="006643AA">
        <w:rPr>
          <w:rFonts w:eastAsiaTheme="minorHAnsi"/>
          <w:spacing w:val="-2"/>
          <w:sz w:val="26"/>
          <w:szCs w:val="26"/>
          <w:lang w:eastAsia="en-US"/>
        </w:rPr>
        <w:t xml:space="preserve"> </w:t>
      </w:r>
      <w:r w:rsidRPr="006643AA">
        <w:rPr>
          <w:rFonts w:eastAsiaTheme="minorHAnsi"/>
          <w:sz w:val="26"/>
          <w:szCs w:val="26"/>
          <w:lang w:eastAsia="en-US"/>
        </w:rPr>
        <w:t>учебное</w:t>
      </w:r>
      <w:r w:rsidRPr="006643AA">
        <w:rPr>
          <w:rFonts w:eastAsiaTheme="minorHAnsi"/>
          <w:spacing w:val="-57"/>
          <w:sz w:val="26"/>
          <w:szCs w:val="26"/>
          <w:lang w:eastAsia="en-US"/>
        </w:rPr>
        <w:t xml:space="preserve"> </w:t>
      </w:r>
      <w:r w:rsidRPr="006643AA">
        <w:rPr>
          <w:rFonts w:eastAsiaTheme="minorHAnsi"/>
          <w:sz w:val="26"/>
          <w:szCs w:val="26"/>
          <w:lang w:eastAsia="en-US"/>
        </w:rPr>
        <w:t>пособие,</w:t>
      </w:r>
      <w:r w:rsidRPr="006643AA">
        <w:rPr>
          <w:rFonts w:eastAsiaTheme="minorHAnsi"/>
          <w:spacing w:val="-1"/>
          <w:sz w:val="26"/>
          <w:szCs w:val="26"/>
          <w:lang w:eastAsia="en-US"/>
        </w:rPr>
        <w:t xml:space="preserve"> </w:t>
      </w:r>
      <w:r w:rsidRPr="006643AA">
        <w:rPr>
          <w:rFonts w:eastAsiaTheme="minorHAnsi"/>
          <w:sz w:val="26"/>
          <w:szCs w:val="26"/>
          <w:lang w:eastAsia="en-US"/>
        </w:rPr>
        <w:t>издательский</w:t>
      </w:r>
      <w:r w:rsidRPr="006643AA">
        <w:rPr>
          <w:rFonts w:eastAsiaTheme="minorHAnsi"/>
          <w:spacing w:val="-2"/>
          <w:sz w:val="26"/>
          <w:szCs w:val="26"/>
          <w:lang w:eastAsia="en-US"/>
        </w:rPr>
        <w:t xml:space="preserve"> </w:t>
      </w:r>
      <w:r w:rsidRPr="006643AA">
        <w:rPr>
          <w:rFonts w:eastAsiaTheme="minorHAnsi"/>
          <w:sz w:val="26"/>
          <w:szCs w:val="26"/>
          <w:lang w:eastAsia="en-US"/>
        </w:rPr>
        <w:t>центр “Академия”, 2020</w:t>
      </w:r>
    </w:p>
    <w:p w:rsidR="006643AA" w:rsidRPr="006643AA" w:rsidRDefault="006643AA" w:rsidP="006643AA">
      <w:pPr>
        <w:widowControl w:val="0"/>
        <w:numPr>
          <w:ilvl w:val="0"/>
          <w:numId w:val="26"/>
        </w:numPr>
        <w:tabs>
          <w:tab w:val="left" w:pos="284"/>
          <w:tab w:val="left" w:pos="851"/>
          <w:tab w:val="left" w:pos="1109"/>
          <w:tab w:val="left" w:pos="1110"/>
        </w:tabs>
        <w:autoSpaceDE w:val="0"/>
        <w:autoSpaceDN w:val="0"/>
        <w:spacing w:after="160" w:line="259" w:lineRule="auto"/>
        <w:ind w:left="0" w:right="1" w:firstLine="567"/>
        <w:rPr>
          <w:rFonts w:eastAsiaTheme="minorHAnsi"/>
          <w:sz w:val="26"/>
          <w:szCs w:val="26"/>
          <w:lang w:eastAsia="en-US"/>
        </w:rPr>
      </w:pPr>
      <w:r w:rsidRPr="006643AA">
        <w:rPr>
          <w:rFonts w:eastAsiaTheme="minorHAnsi"/>
          <w:sz w:val="26"/>
          <w:szCs w:val="26"/>
          <w:lang w:eastAsia="en-US"/>
        </w:rPr>
        <w:t>А.О. Жданова, М.А. Зятьков Финансовая грамотность: методические рекомендации</w:t>
      </w:r>
      <w:r w:rsidRPr="006643AA">
        <w:rPr>
          <w:rFonts w:eastAsiaTheme="minorHAnsi"/>
          <w:spacing w:val="-57"/>
          <w:sz w:val="26"/>
          <w:szCs w:val="26"/>
          <w:lang w:eastAsia="en-US"/>
        </w:rPr>
        <w:t xml:space="preserve"> </w:t>
      </w:r>
      <w:r w:rsidRPr="006643AA">
        <w:rPr>
          <w:rFonts w:eastAsiaTheme="minorHAnsi"/>
          <w:sz w:val="26"/>
          <w:szCs w:val="26"/>
          <w:lang w:eastAsia="en-US"/>
        </w:rPr>
        <w:t>для</w:t>
      </w:r>
      <w:r w:rsidRPr="006643AA">
        <w:rPr>
          <w:rFonts w:eastAsiaTheme="minorHAnsi"/>
          <w:spacing w:val="-1"/>
          <w:sz w:val="26"/>
          <w:szCs w:val="26"/>
          <w:lang w:eastAsia="en-US"/>
        </w:rPr>
        <w:t xml:space="preserve"> </w:t>
      </w:r>
      <w:r w:rsidRPr="006643AA">
        <w:rPr>
          <w:rFonts w:eastAsiaTheme="minorHAnsi"/>
          <w:sz w:val="26"/>
          <w:szCs w:val="26"/>
          <w:lang w:eastAsia="en-US"/>
        </w:rPr>
        <w:t>преподавателя.</w:t>
      </w:r>
      <w:r w:rsidRPr="006643AA">
        <w:rPr>
          <w:rFonts w:eastAsiaTheme="minorHAnsi"/>
          <w:spacing w:val="-1"/>
          <w:sz w:val="26"/>
          <w:szCs w:val="26"/>
          <w:lang w:eastAsia="en-US"/>
        </w:rPr>
        <w:t xml:space="preserve"> </w:t>
      </w:r>
      <w:r w:rsidRPr="006643AA">
        <w:rPr>
          <w:rFonts w:eastAsiaTheme="minorHAnsi"/>
          <w:sz w:val="26"/>
          <w:szCs w:val="26"/>
          <w:lang w:eastAsia="en-US"/>
        </w:rPr>
        <w:t>СПО -</w:t>
      </w:r>
      <w:r w:rsidRPr="006643AA">
        <w:rPr>
          <w:rFonts w:eastAsiaTheme="minorHAnsi"/>
          <w:spacing w:val="-1"/>
          <w:sz w:val="26"/>
          <w:szCs w:val="26"/>
          <w:lang w:eastAsia="en-US"/>
        </w:rPr>
        <w:t xml:space="preserve"> </w:t>
      </w:r>
      <w:r w:rsidRPr="006643AA">
        <w:rPr>
          <w:rFonts w:eastAsiaTheme="minorHAnsi"/>
          <w:sz w:val="26"/>
          <w:szCs w:val="26"/>
          <w:lang w:eastAsia="en-US"/>
        </w:rPr>
        <w:t>М: ВАКО, 2020</w:t>
      </w:r>
    </w:p>
    <w:p w:rsidR="006643AA" w:rsidRPr="006643AA" w:rsidRDefault="006643AA" w:rsidP="006643AA">
      <w:pPr>
        <w:tabs>
          <w:tab w:val="left" w:pos="851"/>
        </w:tabs>
        <w:spacing w:line="259" w:lineRule="auto"/>
        <w:ind w:firstLine="567"/>
        <w:contextualSpacing/>
        <w:rPr>
          <w:rFonts w:eastAsiaTheme="minorHAnsi"/>
          <w:sz w:val="26"/>
          <w:szCs w:val="26"/>
          <w:lang w:eastAsia="en-US"/>
        </w:rPr>
      </w:pPr>
      <w:r w:rsidRPr="006643AA">
        <w:rPr>
          <w:rFonts w:eastAsiaTheme="minorHAnsi"/>
          <w:sz w:val="26"/>
          <w:szCs w:val="26"/>
          <w:lang w:eastAsia="en-US"/>
        </w:rPr>
        <w:t xml:space="preserve">5. Журнал экономических исследований, 2020, № 4. - Текст: электронный. - URL: </w:t>
      </w:r>
      <w:hyperlink r:id="rId35" w:history="1">
        <w:r w:rsidRPr="006643AA">
          <w:rPr>
            <w:rFonts w:eastAsiaTheme="minorHAnsi"/>
            <w:color w:val="0000FF"/>
            <w:sz w:val="26"/>
            <w:szCs w:val="26"/>
            <w:u w:val="single"/>
            <w:lang w:eastAsia="en-US"/>
          </w:rPr>
          <w:t>https://znanium.com/catalog/product/1225604</w:t>
        </w:r>
      </w:hyperlink>
      <w:r w:rsidRPr="006643AA">
        <w:rPr>
          <w:rFonts w:eastAsiaTheme="minorHAnsi"/>
          <w:sz w:val="26"/>
          <w:szCs w:val="26"/>
          <w:lang w:eastAsia="en-US"/>
        </w:rPr>
        <w:t xml:space="preserve"> </w:t>
      </w:r>
    </w:p>
    <w:p w:rsidR="006643AA" w:rsidRPr="006643AA" w:rsidRDefault="006643AA" w:rsidP="006643AA">
      <w:pPr>
        <w:widowControl w:val="0"/>
        <w:tabs>
          <w:tab w:val="left" w:pos="1109"/>
          <w:tab w:val="left" w:pos="1110"/>
        </w:tabs>
        <w:autoSpaceDE w:val="0"/>
        <w:autoSpaceDN w:val="0"/>
        <w:ind w:firstLine="567"/>
        <w:rPr>
          <w:rFonts w:eastAsiaTheme="minorHAnsi"/>
          <w:sz w:val="26"/>
          <w:szCs w:val="26"/>
          <w:lang w:eastAsia="en-US"/>
        </w:rPr>
      </w:pPr>
      <w:r w:rsidRPr="006643AA">
        <w:rPr>
          <w:rFonts w:eastAsiaTheme="minorHAnsi"/>
          <w:spacing w:val="1"/>
          <w:sz w:val="26"/>
          <w:szCs w:val="26"/>
          <w:lang w:eastAsia="en-US"/>
        </w:rPr>
        <w:t>6</w:t>
      </w:r>
      <w:r w:rsidRPr="006643AA">
        <w:rPr>
          <w:rFonts w:eastAsiaTheme="minorHAnsi"/>
          <w:b/>
          <w:spacing w:val="1"/>
          <w:sz w:val="26"/>
          <w:szCs w:val="26"/>
          <w:lang w:eastAsia="en-US"/>
        </w:rPr>
        <w:t xml:space="preserve">. </w:t>
      </w:r>
      <w:r w:rsidRPr="006643AA">
        <w:rPr>
          <w:rFonts w:eastAsiaTheme="minorHAnsi"/>
          <w:sz w:val="26"/>
          <w:szCs w:val="26"/>
          <w:lang w:eastAsia="en-US"/>
        </w:rPr>
        <w:t>Банковские услуги и отношения людей с банками: курс лекций [Электронный</w:t>
      </w:r>
      <w:r w:rsidRPr="006643AA">
        <w:rPr>
          <w:rFonts w:eastAsiaTheme="minorHAnsi"/>
          <w:spacing w:val="-57"/>
          <w:sz w:val="26"/>
          <w:szCs w:val="26"/>
          <w:lang w:eastAsia="en-US"/>
        </w:rPr>
        <w:t xml:space="preserve"> </w:t>
      </w:r>
      <w:r w:rsidRPr="006643AA">
        <w:rPr>
          <w:rFonts w:eastAsiaTheme="minorHAnsi"/>
          <w:sz w:val="26"/>
          <w:szCs w:val="26"/>
          <w:lang w:eastAsia="en-US"/>
        </w:rPr>
        <w:lastRenderedPageBreak/>
        <w:t>ресурс].</w:t>
      </w:r>
      <w:r w:rsidRPr="006643AA">
        <w:rPr>
          <w:rFonts w:eastAsiaTheme="minorHAnsi"/>
          <w:spacing w:val="-1"/>
          <w:sz w:val="26"/>
          <w:szCs w:val="26"/>
          <w:lang w:eastAsia="en-US"/>
        </w:rPr>
        <w:t xml:space="preserve"> </w:t>
      </w:r>
      <w:r w:rsidRPr="006643AA">
        <w:rPr>
          <w:rFonts w:eastAsiaTheme="minorHAnsi"/>
          <w:sz w:val="26"/>
          <w:szCs w:val="26"/>
          <w:lang w:eastAsia="en-US"/>
        </w:rPr>
        <w:t>Режим</w:t>
      </w:r>
      <w:r w:rsidRPr="006643AA">
        <w:rPr>
          <w:rFonts w:eastAsiaTheme="minorHAnsi"/>
          <w:spacing w:val="-1"/>
          <w:sz w:val="26"/>
          <w:szCs w:val="26"/>
          <w:lang w:eastAsia="en-US"/>
        </w:rPr>
        <w:t xml:space="preserve"> </w:t>
      </w:r>
      <w:r w:rsidRPr="006643AA">
        <w:rPr>
          <w:rFonts w:eastAsiaTheme="minorHAnsi"/>
          <w:sz w:val="26"/>
          <w:szCs w:val="26"/>
          <w:lang w:eastAsia="en-US"/>
        </w:rPr>
        <w:t xml:space="preserve">доступа: </w:t>
      </w:r>
      <w:hyperlink r:id="rId36">
        <w:r w:rsidRPr="006643AA">
          <w:rPr>
            <w:rFonts w:eastAsiaTheme="minorHAnsi"/>
            <w:sz w:val="26"/>
            <w:szCs w:val="26"/>
            <w:lang w:eastAsia="en-US"/>
          </w:rPr>
          <w:t>http://fmc.hse.ru/</w:t>
        </w:r>
      </w:hyperlink>
      <w:r w:rsidRPr="006643AA">
        <w:rPr>
          <w:rFonts w:eastAsiaTheme="minorHAnsi"/>
          <w:spacing w:val="-1"/>
          <w:sz w:val="26"/>
          <w:szCs w:val="26"/>
          <w:lang w:eastAsia="en-US"/>
        </w:rPr>
        <w:t xml:space="preserve"> </w:t>
      </w:r>
      <w:r w:rsidRPr="006643AA">
        <w:rPr>
          <w:rFonts w:eastAsiaTheme="minorHAnsi"/>
          <w:sz w:val="26"/>
          <w:szCs w:val="26"/>
          <w:lang w:eastAsia="en-US"/>
        </w:rPr>
        <w:t>bezdudnivideo</w:t>
      </w:r>
    </w:p>
    <w:p w:rsidR="006643AA" w:rsidRPr="006643AA" w:rsidRDefault="006643AA" w:rsidP="006643AA">
      <w:pPr>
        <w:widowControl w:val="0"/>
        <w:tabs>
          <w:tab w:val="left" w:pos="1109"/>
          <w:tab w:val="left" w:pos="1110"/>
        </w:tabs>
        <w:autoSpaceDE w:val="0"/>
        <w:autoSpaceDN w:val="0"/>
        <w:ind w:left="6" w:firstLine="567"/>
        <w:rPr>
          <w:rFonts w:eastAsiaTheme="minorHAnsi"/>
          <w:sz w:val="26"/>
          <w:szCs w:val="26"/>
          <w:lang w:eastAsia="en-US"/>
        </w:rPr>
      </w:pPr>
      <w:r w:rsidRPr="006643AA">
        <w:rPr>
          <w:rFonts w:eastAsiaTheme="minorHAnsi"/>
          <w:sz w:val="26"/>
          <w:szCs w:val="26"/>
          <w:lang w:eastAsia="en-US"/>
        </w:rPr>
        <w:t>7. Всё</w:t>
      </w:r>
      <w:r w:rsidRPr="006643AA">
        <w:rPr>
          <w:rFonts w:eastAsiaTheme="minorHAnsi"/>
          <w:spacing w:val="-4"/>
          <w:sz w:val="26"/>
          <w:szCs w:val="26"/>
          <w:lang w:eastAsia="en-US"/>
        </w:rPr>
        <w:t xml:space="preserve"> </w:t>
      </w:r>
      <w:r w:rsidRPr="006643AA">
        <w:rPr>
          <w:rFonts w:eastAsiaTheme="minorHAnsi"/>
          <w:sz w:val="26"/>
          <w:szCs w:val="26"/>
          <w:lang w:eastAsia="en-US"/>
        </w:rPr>
        <w:t>о</w:t>
      </w:r>
      <w:r w:rsidRPr="006643AA">
        <w:rPr>
          <w:rFonts w:eastAsiaTheme="minorHAnsi"/>
          <w:spacing w:val="-3"/>
          <w:sz w:val="26"/>
          <w:szCs w:val="26"/>
          <w:lang w:eastAsia="en-US"/>
        </w:rPr>
        <w:t xml:space="preserve"> </w:t>
      </w:r>
      <w:r w:rsidRPr="006643AA">
        <w:rPr>
          <w:rFonts w:eastAsiaTheme="minorHAnsi"/>
          <w:sz w:val="26"/>
          <w:szCs w:val="26"/>
          <w:lang w:eastAsia="en-US"/>
        </w:rPr>
        <w:t>будущей</w:t>
      </w:r>
      <w:r w:rsidRPr="006643AA">
        <w:rPr>
          <w:rFonts w:eastAsiaTheme="minorHAnsi"/>
          <w:spacing w:val="-3"/>
          <w:sz w:val="26"/>
          <w:szCs w:val="26"/>
          <w:lang w:eastAsia="en-US"/>
        </w:rPr>
        <w:t xml:space="preserve"> </w:t>
      </w:r>
      <w:r w:rsidRPr="006643AA">
        <w:rPr>
          <w:rFonts w:eastAsiaTheme="minorHAnsi"/>
          <w:sz w:val="26"/>
          <w:szCs w:val="26"/>
          <w:lang w:eastAsia="en-US"/>
        </w:rPr>
        <w:t>пенсии</w:t>
      </w:r>
      <w:r w:rsidRPr="006643AA">
        <w:rPr>
          <w:rFonts w:eastAsiaTheme="minorHAnsi"/>
          <w:spacing w:val="-4"/>
          <w:sz w:val="26"/>
          <w:szCs w:val="26"/>
          <w:lang w:eastAsia="en-US"/>
        </w:rPr>
        <w:t xml:space="preserve"> </w:t>
      </w:r>
      <w:r w:rsidRPr="006643AA">
        <w:rPr>
          <w:rFonts w:eastAsiaTheme="minorHAnsi"/>
          <w:sz w:val="26"/>
          <w:szCs w:val="26"/>
          <w:lang w:eastAsia="en-US"/>
        </w:rPr>
        <w:t>для</w:t>
      </w:r>
      <w:r w:rsidRPr="006643AA">
        <w:rPr>
          <w:rFonts w:eastAsiaTheme="minorHAnsi"/>
          <w:spacing w:val="-1"/>
          <w:sz w:val="26"/>
          <w:szCs w:val="26"/>
          <w:lang w:eastAsia="en-US"/>
        </w:rPr>
        <w:t xml:space="preserve"> </w:t>
      </w:r>
      <w:r w:rsidRPr="006643AA">
        <w:rPr>
          <w:rFonts w:eastAsiaTheme="minorHAnsi"/>
          <w:sz w:val="26"/>
          <w:szCs w:val="26"/>
          <w:lang w:eastAsia="en-US"/>
        </w:rPr>
        <w:t>учёбы</w:t>
      </w:r>
      <w:r w:rsidRPr="006643AA">
        <w:rPr>
          <w:rFonts w:eastAsiaTheme="minorHAnsi"/>
          <w:spacing w:val="-3"/>
          <w:sz w:val="26"/>
          <w:szCs w:val="26"/>
          <w:lang w:eastAsia="en-US"/>
        </w:rPr>
        <w:t xml:space="preserve"> </w:t>
      </w:r>
      <w:r w:rsidRPr="006643AA">
        <w:rPr>
          <w:rFonts w:eastAsiaTheme="minorHAnsi"/>
          <w:sz w:val="26"/>
          <w:szCs w:val="26"/>
          <w:lang w:eastAsia="en-US"/>
        </w:rPr>
        <w:t>и</w:t>
      </w:r>
      <w:r w:rsidRPr="006643AA">
        <w:rPr>
          <w:rFonts w:eastAsiaTheme="minorHAnsi"/>
          <w:spacing w:val="-2"/>
          <w:sz w:val="26"/>
          <w:szCs w:val="26"/>
          <w:lang w:eastAsia="en-US"/>
        </w:rPr>
        <w:t xml:space="preserve"> </w:t>
      </w:r>
      <w:r w:rsidRPr="006643AA">
        <w:rPr>
          <w:rFonts w:eastAsiaTheme="minorHAnsi"/>
          <w:sz w:val="26"/>
          <w:szCs w:val="26"/>
          <w:lang w:eastAsia="en-US"/>
        </w:rPr>
        <w:t>жизни</w:t>
      </w:r>
      <w:r w:rsidRPr="006643AA">
        <w:rPr>
          <w:rFonts w:eastAsiaTheme="minorHAnsi"/>
          <w:spacing w:val="-3"/>
          <w:sz w:val="26"/>
          <w:szCs w:val="26"/>
          <w:lang w:eastAsia="en-US"/>
        </w:rPr>
        <w:t xml:space="preserve"> </w:t>
      </w:r>
      <w:r w:rsidRPr="006643AA">
        <w:rPr>
          <w:rFonts w:eastAsiaTheme="minorHAnsi"/>
          <w:sz w:val="26"/>
          <w:szCs w:val="26"/>
          <w:lang w:eastAsia="en-US"/>
        </w:rPr>
        <w:t>[Электронный</w:t>
      </w:r>
      <w:r w:rsidRPr="006643AA">
        <w:rPr>
          <w:rFonts w:eastAsiaTheme="minorHAnsi"/>
          <w:spacing w:val="-3"/>
          <w:sz w:val="26"/>
          <w:szCs w:val="26"/>
          <w:lang w:eastAsia="en-US"/>
        </w:rPr>
        <w:t xml:space="preserve"> </w:t>
      </w:r>
      <w:r w:rsidRPr="006643AA">
        <w:rPr>
          <w:rFonts w:eastAsiaTheme="minorHAnsi"/>
          <w:sz w:val="26"/>
          <w:szCs w:val="26"/>
          <w:lang w:eastAsia="en-US"/>
        </w:rPr>
        <w:t>ресурс].</w:t>
      </w:r>
      <w:r w:rsidRPr="006643AA">
        <w:rPr>
          <w:rFonts w:eastAsiaTheme="minorHAnsi"/>
          <w:spacing w:val="-2"/>
          <w:sz w:val="26"/>
          <w:szCs w:val="26"/>
          <w:lang w:eastAsia="en-US"/>
        </w:rPr>
        <w:t xml:space="preserve"> </w:t>
      </w:r>
      <w:r w:rsidRPr="006643AA">
        <w:rPr>
          <w:rFonts w:eastAsiaTheme="minorHAnsi"/>
          <w:sz w:val="26"/>
          <w:szCs w:val="26"/>
          <w:lang w:eastAsia="en-US"/>
        </w:rPr>
        <w:t>Режим</w:t>
      </w:r>
      <w:r w:rsidRPr="006643AA">
        <w:rPr>
          <w:rFonts w:eastAsiaTheme="minorHAnsi"/>
          <w:spacing w:val="-4"/>
          <w:sz w:val="26"/>
          <w:szCs w:val="26"/>
          <w:lang w:eastAsia="en-US"/>
        </w:rPr>
        <w:t xml:space="preserve"> </w:t>
      </w:r>
      <w:r w:rsidRPr="006643AA">
        <w:rPr>
          <w:rFonts w:eastAsiaTheme="minorHAnsi"/>
          <w:sz w:val="26"/>
          <w:szCs w:val="26"/>
          <w:lang w:eastAsia="en-US"/>
        </w:rPr>
        <w:t>доступа:</w:t>
      </w:r>
      <w:r w:rsidRPr="006643AA">
        <w:rPr>
          <w:rFonts w:eastAsiaTheme="minorHAnsi"/>
          <w:spacing w:val="-57"/>
          <w:sz w:val="26"/>
          <w:szCs w:val="26"/>
          <w:lang w:eastAsia="en-US"/>
        </w:rPr>
        <w:t xml:space="preserve"> </w:t>
      </w:r>
      <w:hyperlink r:id="rId37">
        <w:r w:rsidRPr="006643AA">
          <w:rPr>
            <w:rFonts w:eastAsiaTheme="minorHAnsi"/>
            <w:sz w:val="26"/>
            <w:szCs w:val="26"/>
            <w:lang w:eastAsia="en-US"/>
          </w:rPr>
          <w:t>http://www.pfrf.ru/files/id/press_center/pr/</w:t>
        </w:r>
        <w:r w:rsidRPr="006643AA">
          <w:rPr>
            <w:rFonts w:eastAsiaTheme="minorHAnsi"/>
            <w:spacing w:val="-1"/>
            <w:sz w:val="26"/>
            <w:szCs w:val="26"/>
            <w:lang w:eastAsia="en-US"/>
          </w:rPr>
          <w:t xml:space="preserve"> </w:t>
        </w:r>
      </w:hyperlink>
      <w:r w:rsidRPr="006643AA">
        <w:rPr>
          <w:rFonts w:eastAsiaTheme="minorHAnsi"/>
          <w:sz w:val="26"/>
          <w:szCs w:val="26"/>
          <w:lang w:eastAsia="en-US"/>
        </w:rPr>
        <w:t>uchebnik/SchoolBook</w:t>
      </w:r>
      <w:r w:rsidRPr="006643AA">
        <w:rPr>
          <w:rFonts w:eastAsiaTheme="minorHAnsi"/>
          <w:spacing w:val="18"/>
          <w:sz w:val="26"/>
          <w:szCs w:val="26"/>
          <w:lang w:eastAsia="en-US"/>
        </w:rPr>
        <w:t xml:space="preserve"> </w:t>
      </w:r>
      <w:r w:rsidRPr="006643AA">
        <w:rPr>
          <w:rFonts w:eastAsiaTheme="minorHAnsi"/>
          <w:sz w:val="26"/>
          <w:szCs w:val="26"/>
          <w:lang w:eastAsia="en-US"/>
        </w:rPr>
        <w:t>2018_1.pdf</w:t>
      </w:r>
    </w:p>
    <w:p w:rsidR="006643AA" w:rsidRPr="006643AA" w:rsidRDefault="006643AA" w:rsidP="006643AA">
      <w:pPr>
        <w:widowControl w:val="0"/>
        <w:tabs>
          <w:tab w:val="left" w:pos="1109"/>
          <w:tab w:val="left" w:pos="1110"/>
        </w:tabs>
        <w:autoSpaceDE w:val="0"/>
        <w:autoSpaceDN w:val="0"/>
        <w:ind w:left="6" w:firstLine="567"/>
        <w:rPr>
          <w:rFonts w:eastAsiaTheme="minorHAnsi"/>
          <w:sz w:val="26"/>
          <w:szCs w:val="26"/>
          <w:lang w:eastAsia="en-US"/>
        </w:rPr>
      </w:pPr>
    </w:p>
    <w:p w:rsidR="006643AA" w:rsidRPr="006643AA" w:rsidRDefault="006643AA" w:rsidP="006643AA">
      <w:pPr>
        <w:tabs>
          <w:tab w:val="left" w:pos="-993"/>
        </w:tabs>
        <w:ind w:hanging="1"/>
        <w:rPr>
          <w:rFonts w:eastAsiaTheme="minorHAnsi"/>
          <w:b/>
          <w:sz w:val="26"/>
          <w:szCs w:val="26"/>
          <w:lang w:eastAsia="en-US"/>
        </w:rPr>
      </w:pPr>
      <w:r w:rsidRPr="006643AA">
        <w:rPr>
          <w:rFonts w:eastAsiaTheme="minorHAnsi"/>
          <w:b/>
          <w:bCs/>
          <w:sz w:val="26"/>
          <w:szCs w:val="26"/>
          <w:lang w:eastAsia="en-US"/>
        </w:rPr>
        <w:t xml:space="preserve">Сервисы и инструменты: </w:t>
      </w:r>
    </w:p>
    <w:p w:rsidR="006643AA" w:rsidRPr="006643AA" w:rsidRDefault="006643AA" w:rsidP="006643AA">
      <w:pPr>
        <w:tabs>
          <w:tab w:val="left" w:pos="-993"/>
        </w:tabs>
        <w:ind w:hanging="1"/>
        <w:rPr>
          <w:rFonts w:eastAsiaTheme="minorHAnsi"/>
          <w:sz w:val="26"/>
          <w:szCs w:val="26"/>
          <w:lang w:eastAsia="en-US"/>
        </w:rPr>
      </w:pPr>
      <w:r w:rsidRPr="006643AA">
        <w:rPr>
          <w:rFonts w:eastAsiaTheme="minorHAnsi"/>
          <w:sz w:val="26"/>
          <w:szCs w:val="26"/>
          <w:lang w:eastAsia="en-US"/>
        </w:rPr>
        <w:t xml:space="preserve">1. Skype (режим доступа: https://www.skype.com/) </w:t>
      </w:r>
    </w:p>
    <w:p w:rsidR="006643AA" w:rsidRPr="006643AA" w:rsidRDefault="006643AA" w:rsidP="006643AA">
      <w:pPr>
        <w:tabs>
          <w:tab w:val="left" w:pos="-993"/>
        </w:tabs>
        <w:ind w:hanging="1"/>
        <w:rPr>
          <w:rFonts w:eastAsiaTheme="minorHAnsi"/>
          <w:sz w:val="26"/>
          <w:szCs w:val="26"/>
          <w:lang w:eastAsia="en-US"/>
        </w:rPr>
      </w:pPr>
      <w:r w:rsidRPr="006643AA">
        <w:rPr>
          <w:rFonts w:eastAsiaTheme="minorHAnsi"/>
          <w:sz w:val="26"/>
          <w:szCs w:val="26"/>
          <w:lang w:eastAsia="en-US"/>
        </w:rPr>
        <w:t xml:space="preserve">2. Zoom (режим доступа: </w:t>
      </w:r>
      <w:hyperlink r:id="rId38" w:history="1">
        <w:r w:rsidRPr="006643AA">
          <w:rPr>
            <w:rFonts w:eastAsiaTheme="minorHAnsi"/>
            <w:color w:val="0000FF"/>
            <w:sz w:val="26"/>
            <w:szCs w:val="26"/>
            <w:u w:val="single"/>
            <w:lang w:eastAsia="en-US"/>
          </w:rPr>
          <w:t>https://zoom.us/</w:t>
        </w:r>
      </w:hyperlink>
      <w:r w:rsidRPr="006643AA">
        <w:rPr>
          <w:rFonts w:eastAsiaTheme="minorHAnsi"/>
          <w:sz w:val="26"/>
          <w:szCs w:val="26"/>
          <w:lang w:eastAsia="en-US"/>
        </w:rPr>
        <w:t>)</w:t>
      </w:r>
    </w:p>
    <w:p w:rsidR="006643AA" w:rsidRPr="006643AA" w:rsidRDefault="006643AA" w:rsidP="006643AA">
      <w:pPr>
        <w:tabs>
          <w:tab w:val="left" w:pos="-993"/>
        </w:tabs>
        <w:ind w:hanging="1"/>
        <w:rPr>
          <w:rFonts w:eastAsiaTheme="minorHAnsi"/>
          <w:sz w:val="26"/>
          <w:szCs w:val="26"/>
          <w:lang w:eastAsia="en-US"/>
        </w:rPr>
      </w:pPr>
      <w:r w:rsidRPr="006643AA">
        <w:rPr>
          <w:rFonts w:eastAsiaTheme="minorHAnsi"/>
          <w:sz w:val="26"/>
          <w:szCs w:val="26"/>
          <w:lang w:eastAsia="en-US"/>
        </w:rPr>
        <w:t xml:space="preserve">3. https://disk.yandex.ru/ </w:t>
      </w:r>
    </w:p>
    <w:p w:rsidR="006643AA" w:rsidRPr="006643AA" w:rsidRDefault="006643AA" w:rsidP="006643AA">
      <w:pPr>
        <w:jc w:val="center"/>
        <w:rPr>
          <w:rFonts w:eastAsiaTheme="minorHAnsi"/>
          <w:b/>
          <w:bCs/>
          <w:sz w:val="26"/>
          <w:szCs w:val="26"/>
          <w:lang w:eastAsia="en-US"/>
        </w:rPr>
      </w:pPr>
    </w:p>
    <w:p w:rsidR="006643AA" w:rsidRPr="006643AA" w:rsidRDefault="006643AA" w:rsidP="006643AA">
      <w:pPr>
        <w:jc w:val="center"/>
        <w:rPr>
          <w:rFonts w:eastAsiaTheme="minorHAnsi"/>
          <w:b/>
          <w:bCs/>
          <w:sz w:val="26"/>
          <w:szCs w:val="26"/>
          <w:lang w:eastAsia="en-US"/>
        </w:rPr>
      </w:pPr>
    </w:p>
    <w:p w:rsidR="005342D7" w:rsidRPr="006643AA" w:rsidRDefault="005342D7" w:rsidP="006643AA">
      <w:pPr>
        <w:spacing w:after="160" w:line="259" w:lineRule="auto"/>
        <w:rPr>
          <w:rFonts w:eastAsia="Calibri"/>
          <w:sz w:val="26"/>
          <w:szCs w:val="26"/>
          <w:lang w:eastAsia="en-US"/>
        </w:rPr>
      </w:pPr>
      <w:r>
        <w:rPr>
          <w:rFonts w:eastAsia="Calibri"/>
          <w:sz w:val="26"/>
          <w:szCs w:val="26"/>
          <w:lang w:eastAsia="en-US"/>
        </w:rPr>
        <w:br w:type="page"/>
      </w:r>
    </w:p>
    <w:p w:rsidR="00CD42ED" w:rsidRDefault="00CD42ED"/>
    <w:sectPr w:rsidR="00CD42ED" w:rsidSect="006643AA">
      <w:footerReference w:type="default" r:id="rId39"/>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EFB" w:rsidRDefault="000F1EFB">
      <w:r>
        <w:separator/>
      </w:r>
    </w:p>
  </w:endnote>
  <w:endnote w:type="continuationSeparator" w:id="0">
    <w:p w:rsidR="000F1EFB" w:rsidRDefault="000F1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342D7">
        <w:pPr>
          <w:pStyle w:val="a9"/>
          <w:jc w:val="right"/>
        </w:pPr>
        <w:r>
          <w:fldChar w:fldCharType="begin"/>
        </w:r>
        <w:r>
          <w:instrText>PAGE   \* MERGEFORMAT</w:instrText>
        </w:r>
        <w:r>
          <w:fldChar w:fldCharType="separate"/>
        </w:r>
        <w:r w:rsidR="00826F35">
          <w:rPr>
            <w:noProof/>
          </w:rPr>
          <w:t>2</w:t>
        </w:r>
        <w:r>
          <w:fldChar w:fldCharType="end"/>
        </w:r>
      </w:p>
    </w:sdtContent>
  </w:sdt>
  <w:p w:rsidR="00C91DBB" w:rsidRDefault="000F1EF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EFB" w:rsidRDefault="000F1EFB">
      <w:r>
        <w:separator/>
      </w:r>
    </w:p>
  </w:footnote>
  <w:footnote w:type="continuationSeparator" w:id="0">
    <w:p w:rsidR="000F1EFB" w:rsidRDefault="000F1E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F0207B"/>
    <w:multiLevelType w:val="hybridMultilevel"/>
    <w:tmpl w:val="7352AA08"/>
    <w:lvl w:ilvl="0" w:tplc="7B24B30A">
      <w:start w:val="1"/>
      <w:numFmt w:val="decimal"/>
      <w:lvlText w:val="%1."/>
      <w:lvlJc w:val="left"/>
      <w:pPr>
        <w:ind w:left="402" w:hanging="240"/>
      </w:pPr>
      <w:rPr>
        <w:rFonts w:ascii="Times New Roman" w:eastAsia="Times New Roman" w:hAnsi="Times New Roman" w:cs="Times New Roman" w:hint="default"/>
        <w:w w:val="100"/>
        <w:sz w:val="24"/>
        <w:szCs w:val="24"/>
        <w:lang w:val="ru-RU" w:eastAsia="en-US" w:bidi="ar-SA"/>
      </w:rPr>
    </w:lvl>
    <w:lvl w:ilvl="1" w:tplc="3718F418">
      <w:numFmt w:val="bullet"/>
      <w:lvlText w:val="•"/>
      <w:lvlJc w:val="left"/>
      <w:pPr>
        <w:ind w:left="1386" w:hanging="240"/>
      </w:pPr>
      <w:rPr>
        <w:rFonts w:hint="default"/>
        <w:lang w:val="ru-RU" w:eastAsia="en-US" w:bidi="ar-SA"/>
      </w:rPr>
    </w:lvl>
    <w:lvl w:ilvl="2" w:tplc="F8EE4426">
      <w:numFmt w:val="bullet"/>
      <w:lvlText w:val="•"/>
      <w:lvlJc w:val="left"/>
      <w:pPr>
        <w:ind w:left="2373" w:hanging="240"/>
      </w:pPr>
      <w:rPr>
        <w:rFonts w:hint="default"/>
        <w:lang w:val="ru-RU" w:eastAsia="en-US" w:bidi="ar-SA"/>
      </w:rPr>
    </w:lvl>
    <w:lvl w:ilvl="3" w:tplc="DD40940A">
      <w:numFmt w:val="bullet"/>
      <w:lvlText w:val="•"/>
      <w:lvlJc w:val="left"/>
      <w:pPr>
        <w:ind w:left="3359" w:hanging="240"/>
      </w:pPr>
      <w:rPr>
        <w:rFonts w:hint="default"/>
        <w:lang w:val="ru-RU" w:eastAsia="en-US" w:bidi="ar-SA"/>
      </w:rPr>
    </w:lvl>
    <w:lvl w:ilvl="4" w:tplc="F1725D72">
      <w:numFmt w:val="bullet"/>
      <w:lvlText w:val="•"/>
      <w:lvlJc w:val="left"/>
      <w:pPr>
        <w:ind w:left="4346" w:hanging="240"/>
      </w:pPr>
      <w:rPr>
        <w:rFonts w:hint="default"/>
        <w:lang w:val="ru-RU" w:eastAsia="en-US" w:bidi="ar-SA"/>
      </w:rPr>
    </w:lvl>
    <w:lvl w:ilvl="5" w:tplc="49EE9D4C">
      <w:numFmt w:val="bullet"/>
      <w:lvlText w:val="•"/>
      <w:lvlJc w:val="left"/>
      <w:pPr>
        <w:ind w:left="5333" w:hanging="240"/>
      </w:pPr>
      <w:rPr>
        <w:rFonts w:hint="default"/>
        <w:lang w:val="ru-RU" w:eastAsia="en-US" w:bidi="ar-SA"/>
      </w:rPr>
    </w:lvl>
    <w:lvl w:ilvl="6" w:tplc="DAA2339C">
      <w:numFmt w:val="bullet"/>
      <w:lvlText w:val="•"/>
      <w:lvlJc w:val="left"/>
      <w:pPr>
        <w:ind w:left="6319" w:hanging="240"/>
      </w:pPr>
      <w:rPr>
        <w:rFonts w:hint="default"/>
        <w:lang w:val="ru-RU" w:eastAsia="en-US" w:bidi="ar-SA"/>
      </w:rPr>
    </w:lvl>
    <w:lvl w:ilvl="7" w:tplc="53CC0BC2">
      <w:numFmt w:val="bullet"/>
      <w:lvlText w:val="•"/>
      <w:lvlJc w:val="left"/>
      <w:pPr>
        <w:ind w:left="7306" w:hanging="240"/>
      </w:pPr>
      <w:rPr>
        <w:rFonts w:hint="default"/>
        <w:lang w:val="ru-RU" w:eastAsia="en-US" w:bidi="ar-SA"/>
      </w:rPr>
    </w:lvl>
    <w:lvl w:ilvl="8" w:tplc="57EC5B94">
      <w:numFmt w:val="bullet"/>
      <w:lvlText w:val="•"/>
      <w:lvlJc w:val="left"/>
      <w:pPr>
        <w:ind w:left="8293" w:hanging="240"/>
      </w:pPr>
      <w:rPr>
        <w:rFonts w:hint="default"/>
        <w:lang w:val="ru-RU" w:eastAsia="en-US" w:bidi="ar-SA"/>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B80480"/>
    <w:multiLevelType w:val="multilevel"/>
    <w:tmpl w:val="8A8202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7CD14385"/>
    <w:multiLevelType w:val="hybridMultilevel"/>
    <w:tmpl w:val="024A216A"/>
    <w:lvl w:ilvl="0" w:tplc="4AAAB862">
      <w:start w:val="1"/>
      <w:numFmt w:val="decimal"/>
      <w:lvlText w:val="%1."/>
      <w:lvlJc w:val="left"/>
      <w:pPr>
        <w:ind w:left="1110" w:hanging="711"/>
      </w:pPr>
      <w:rPr>
        <w:rFonts w:ascii="Times New Roman" w:eastAsia="Times New Roman" w:hAnsi="Times New Roman" w:cs="Times New Roman" w:hint="default"/>
        <w:w w:val="100"/>
        <w:sz w:val="24"/>
        <w:szCs w:val="24"/>
        <w:lang w:val="ru-RU" w:eastAsia="en-US" w:bidi="ar-SA"/>
      </w:rPr>
    </w:lvl>
    <w:lvl w:ilvl="1" w:tplc="FB9AEE08">
      <w:numFmt w:val="bullet"/>
      <w:lvlText w:val="•"/>
      <w:lvlJc w:val="left"/>
      <w:pPr>
        <w:ind w:left="2034" w:hanging="711"/>
      </w:pPr>
      <w:rPr>
        <w:rFonts w:hint="default"/>
        <w:lang w:val="ru-RU" w:eastAsia="en-US" w:bidi="ar-SA"/>
      </w:rPr>
    </w:lvl>
    <w:lvl w:ilvl="2" w:tplc="2A6A9332">
      <w:numFmt w:val="bullet"/>
      <w:lvlText w:val="•"/>
      <w:lvlJc w:val="left"/>
      <w:pPr>
        <w:ind w:left="2949" w:hanging="711"/>
      </w:pPr>
      <w:rPr>
        <w:rFonts w:hint="default"/>
        <w:lang w:val="ru-RU" w:eastAsia="en-US" w:bidi="ar-SA"/>
      </w:rPr>
    </w:lvl>
    <w:lvl w:ilvl="3" w:tplc="6A8AAEC2">
      <w:numFmt w:val="bullet"/>
      <w:lvlText w:val="•"/>
      <w:lvlJc w:val="left"/>
      <w:pPr>
        <w:ind w:left="3863" w:hanging="711"/>
      </w:pPr>
      <w:rPr>
        <w:rFonts w:hint="default"/>
        <w:lang w:val="ru-RU" w:eastAsia="en-US" w:bidi="ar-SA"/>
      </w:rPr>
    </w:lvl>
    <w:lvl w:ilvl="4" w:tplc="EC6C6C4E">
      <w:numFmt w:val="bullet"/>
      <w:lvlText w:val="•"/>
      <w:lvlJc w:val="left"/>
      <w:pPr>
        <w:ind w:left="4778" w:hanging="711"/>
      </w:pPr>
      <w:rPr>
        <w:rFonts w:hint="default"/>
        <w:lang w:val="ru-RU" w:eastAsia="en-US" w:bidi="ar-SA"/>
      </w:rPr>
    </w:lvl>
    <w:lvl w:ilvl="5" w:tplc="86B8AD1E">
      <w:numFmt w:val="bullet"/>
      <w:lvlText w:val="•"/>
      <w:lvlJc w:val="left"/>
      <w:pPr>
        <w:ind w:left="5693" w:hanging="711"/>
      </w:pPr>
      <w:rPr>
        <w:rFonts w:hint="default"/>
        <w:lang w:val="ru-RU" w:eastAsia="en-US" w:bidi="ar-SA"/>
      </w:rPr>
    </w:lvl>
    <w:lvl w:ilvl="6" w:tplc="DC1EE844">
      <w:numFmt w:val="bullet"/>
      <w:lvlText w:val="•"/>
      <w:lvlJc w:val="left"/>
      <w:pPr>
        <w:ind w:left="6607" w:hanging="711"/>
      </w:pPr>
      <w:rPr>
        <w:rFonts w:hint="default"/>
        <w:lang w:val="ru-RU" w:eastAsia="en-US" w:bidi="ar-SA"/>
      </w:rPr>
    </w:lvl>
    <w:lvl w:ilvl="7" w:tplc="FE02231C">
      <w:numFmt w:val="bullet"/>
      <w:lvlText w:val="•"/>
      <w:lvlJc w:val="left"/>
      <w:pPr>
        <w:ind w:left="7522" w:hanging="711"/>
      </w:pPr>
      <w:rPr>
        <w:rFonts w:hint="default"/>
        <w:lang w:val="ru-RU" w:eastAsia="en-US" w:bidi="ar-SA"/>
      </w:rPr>
    </w:lvl>
    <w:lvl w:ilvl="8" w:tplc="41280B18">
      <w:numFmt w:val="bullet"/>
      <w:lvlText w:val="•"/>
      <w:lvlJc w:val="left"/>
      <w:pPr>
        <w:ind w:left="8437" w:hanging="711"/>
      </w:pPr>
      <w:rPr>
        <w:rFonts w:hint="default"/>
        <w:lang w:val="ru-RU" w:eastAsia="en-US" w:bidi="ar-SA"/>
      </w:rPr>
    </w:lvl>
  </w:abstractNum>
  <w:num w:numId="1">
    <w:abstractNumId w:val="8"/>
  </w:num>
  <w:num w:numId="2">
    <w:abstractNumId w:val="16"/>
  </w:num>
  <w:num w:numId="3">
    <w:abstractNumId w:val="17"/>
  </w:num>
  <w:num w:numId="4">
    <w:abstractNumId w:val="13"/>
  </w:num>
  <w:num w:numId="5">
    <w:abstractNumId w:val="7"/>
  </w:num>
  <w:num w:numId="6">
    <w:abstractNumId w:val="14"/>
  </w:num>
  <w:num w:numId="7">
    <w:abstractNumId w:val="19"/>
  </w:num>
  <w:num w:numId="8">
    <w:abstractNumId w:val="0"/>
  </w:num>
  <w:num w:numId="9">
    <w:abstractNumId w:val="1"/>
  </w:num>
  <w:num w:numId="10">
    <w:abstractNumId w:val="4"/>
  </w:num>
  <w:num w:numId="11">
    <w:abstractNumId w:val="9"/>
  </w:num>
  <w:num w:numId="12">
    <w:abstractNumId w:val="3"/>
  </w:num>
  <w:num w:numId="13">
    <w:abstractNumId w:val="24"/>
  </w:num>
  <w:num w:numId="14">
    <w:abstractNumId w:val="20"/>
  </w:num>
  <w:num w:numId="15">
    <w:abstractNumId w:val="5"/>
  </w:num>
  <w:num w:numId="16">
    <w:abstractNumId w:val="15"/>
  </w:num>
  <w:num w:numId="17">
    <w:abstractNumId w:val="1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0"/>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1"/>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B69"/>
    <w:rsid w:val="000B7B69"/>
    <w:rsid w:val="000F1EFB"/>
    <w:rsid w:val="002C069E"/>
    <w:rsid w:val="005342D7"/>
    <w:rsid w:val="005F15D0"/>
    <w:rsid w:val="006643AA"/>
    <w:rsid w:val="006C60CE"/>
    <w:rsid w:val="00826F35"/>
    <w:rsid w:val="008A7366"/>
    <w:rsid w:val="00910F07"/>
    <w:rsid w:val="009414C3"/>
    <w:rsid w:val="00AB1699"/>
    <w:rsid w:val="00AB6861"/>
    <w:rsid w:val="00BA75ED"/>
    <w:rsid w:val="00BD1804"/>
    <w:rsid w:val="00CB07D2"/>
    <w:rsid w:val="00CD42ED"/>
    <w:rsid w:val="00D4535B"/>
    <w:rsid w:val="00E71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EE489C9-FB93-4B9F-B960-62ED65C6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2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42D7"/>
    <w:pPr>
      <w:keepNext/>
      <w:autoSpaceDE w:val="0"/>
      <w:autoSpaceDN w:val="0"/>
      <w:ind w:firstLine="284"/>
      <w:outlineLvl w:val="0"/>
    </w:pPr>
  </w:style>
  <w:style w:type="paragraph" w:styleId="3">
    <w:name w:val="heading 3"/>
    <w:basedOn w:val="a"/>
    <w:next w:val="a"/>
    <w:link w:val="30"/>
    <w:uiPriority w:val="9"/>
    <w:semiHidden/>
    <w:unhideWhenUsed/>
    <w:qFormat/>
    <w:rsid w:val="005342D7"/>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5342D7"/>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5342D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42D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5342D7"/>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5342D7"/>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5342D7"/>
    <w:pPr>
      <w:spacing w:before="100" w:beforeAutospacing="1" w:after="100" w:afterAutospacing="1"/>
    </w:pPr>
  </w:style>
  <w:style w:type="character" w:customStyle="1" w:styleId="210pt">
    <w:name w:val="Основной текст (2) + 10 pt"/>
    <w:rsid w:val="005342D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5342D7"/>
    <w:rPr>
      <w:szCs w:val="32"/>
    </w:rPr>
  </w:style>
  <w:style w:type="character" w:customStyle="1" w:styleId="a5">
    <w:name w:val="Без интервала Знак"/>
    <w:link w:val="a4"/>
    <w:uiPriority w:val="1"/>
    <w:rsid w:val="005342D7"/>
    <w:rPr>
      <w:rFonts w:ascii="Times New Roman" w:eastAsia="Times New Roman" w:hAnsi="Times New Roman" w:cs="Times New Roman"/>
      <w:sz w:val="24"/>
      <w:szCs w:val="32"/>
      <w:lang w:eastAsia="ru-RU"/>
    </w:rPr>
  </w:style>
  <w:style w:type="table" w:styleId="a6">
    <w:name w:val="Table Grid"/>
    <w:basedOn w:val="a1"/>
    <w:rsid w:val="005342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5342D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5342D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5342D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5342D7"/>
    <w:rPr>
      <w:rFonts w:ascii="Calibri" w:eastAsia="Calibri" w:hAnsi="Calibri" w:cs="Calibri"/>
      <w:sz w:val="24"/>
      <w:szCs w:val="24"/>
      <w:lang w:eastAsia="ru-RU"/>
    </w:rPr>
  </w:style>
  <w:style w:type="paragraph" w:styleId="31">
    <w:name w:val="toc 3"/>
    <w:basedOn w:val="a"/>
    <w:next w:val="a"/>
    <w:autoRedefine/>
    <w:uiPriority w:val="39"/>
    <w:qFormat/>
    <w:rsid w:val="005342D7"/>
    <w:pPr>
      <w:tabs>
        <w:tab w:val="right" w:leader="dot" w:pos="10348"/>
      </w:tabs>
      <w:spacing w:line="360" w:lineRule="auto"/>
    </w:pPr>
  </w:style>
  <w:style w:type="paragraph" w:styleId="11">
    <w:name w:val="toc 1"/>
    <w:basedOn w:val="a"/>
    <w:next w:val="a"/>
    <w:autoRedefine/>
    <w:uiPriority w:val="39"/>
    <w:unhideWhenUsed/>
    <w:qFormat/>
    <w:rsid w:val="005342D7"/>
    <w:pPr>
      <w:spacing w:after="100" w:line="276" w:lineRule="auto"/>
    </w:pPr>
    <w:rPr>
      <w:rFonts w:eastAsia="Calibri"/>
      <w:lang w:eastAsia="en-US"/>
    </w:rPr>
  </w:style>
  <w:style w:type="paragraph" w:styleId="ab">
    <w:name w:val="TOC Heading"/>
    <w:basedOn w:val="1"/>
    <w:next w:val="a"/>
    <w:uiPriority w:val="39"/>
    <w:semiHidden/>
    <w:unhideWhenUsed/>
    <w:qFormat/>
    <w:rsid w:val="005342D7"/>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5342D7"/>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5342D7"/>
    <w:pPr>
      <w:spacing w:after="120" w:line="480" w:lineRule="auto"/>
      <w:ind w:left="283"/>
    </w:pPr>
  </w:style>
  <w:style w:type="character" w:customStyle="1" w:styleId="21">
    <w:name w:val="Основной текст с отступом 2 Знак"/>
    <w:basedOn w:val="a0"/>
    <w:link w:val="20"/>
    <w:rsid w:val="005342D7"/>
    <w:rPr>
      <w:rFonts w:ascii="Times New Roman" w:eastAsia="Times New Roman" w:hAnsi="Times New Roman" w:cs="Times New Roman"/>
      <w:sz w:val="24"/>
      <w:szCs w:val="24"/>
      <w:lang w:eastAsia="ru-RU"/>
    </w:rPr>
  </w:style>
  <w:style w:type="paragraph" w:styleId="ac">
    <w:name w:val="Body Text Indent"/>
    <w:basedOn w:val="ad"/>
    <w:link w:val="ae"/>
    <w:rsid w:val="005342D7"/>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5342D7"/>
    <w:rPr>
      <w:rFonts w:ascii="Times New Roman" w:eastAsia="Lucida Sans Unicode" w:hAnsi="Times New Roman" w:cs="Times New Roman"/>
      <w:sz w:val="24"/>
      <w:szCs w:val="24"/>
      <w:lang w:eastAsia="ar-SA"/>
    </w:rPr>
  </w:style>
  <w:style w:type="paragraph" w:styleId="af">
    <w:name w:val="Plain Text"/>
    <w:basedOn w:val="a"/>
    <w:link w:val="af0"/>
    <w:rsid w:val="005342D7"/>
    <w:rPr>
      <w:rFonts w:ascii="Courier New" w:hAnsi="Courier New"/>
      <w:sz w:val="20"/>
      <w:szCs w:val="20"/>
    </w:rPr>
  </w:style>
  <w:style w:type="character" w:customStyle="1" w:styleId="af0">
    <w:name w:val="Текст Знак"/>
    <w:basedOn w:val="a0"/>
    <w:link w:val="af"/>
    <w:rsid w:val="005342D7"/>
    <w:rPr>
      <w:rFonts w:ascii="Courier New" w:eastAsia="Times New Roman" w:hAnsi="Courier New" w:cs="Times New Roman"/>
      <w:sz w:val="20"/>
      <w:szCs w:val="20"/>
      <w:lang w:eastAsia="ru-RU"/>
    </w:rPr>
  </w:style>
  <w:style w:type="paragraph" w:styleId="af1">
    <w:name w:val="Block Text"/>
    <w:basedOn w:val="a"/>
    <w:rsid w:val="005342D7"/>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5342D7"/>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5342D7"/>
    <w:pPr>
      <w:spacing w:after="120"/>
    </w:pPr>
  </w:style>
  <w:style w:type="character" w:customStyle="1" w:styleId="af2">
    <w:name w:val="Основной текст Знак"/>
    <w:basedOn w:val="a0"/>
    <w:link w:val="ad"/>
    <w:uiPriority w:val="99"/>
    <w:semiHidden/>
    <w:rsid w:val="005342D7"/>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342D7"/>
    <w:rPr>
      <w:color w:val="605E5C"/>
      <w:shd w:val="clear" w:color="auto" w:fill="E1DFDD"/>
    </w:rPr>
  </w:style>
  <w:style w:type="character" w:styleId="af3">
    <w:name w:val="Hyperlink"/>
    <w:basedOn w:val="a0"/>
    <w:uiPriority w:val="99"/>
    <w:unhideWhenUsed/>
    <w:rsid w:val="005342D7"/>
    <w:rPr>
      <w:color w:val="0563C1" w:themeColor="hyperlink"/>
      <w:u w:val="single"/>
    </w:rPr>
  </w:style>
  <w:style w:type="table" w:customStyle="1" w:styleId="13">
    <w:name w:val="Сетка таблицы1"/>
    <w:basedOn w:val="a1"/>
    <w:next w:val="a6"/>
    <w:uiPriority w:val="59"/>
    <w:rsid w:val="005342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342D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4">
    <w:name w:val="Balloon Text"/>
    <w:basedOn w:val="a"/>
    <w:link w:val="af5"/>
    <w:uiPriority w:val="99"/>
    <w:semiHidden/>
    <w:unhideWhenUsed/>
    <w:rsid w:val="00BA75ED"/>
    <w:rPr>
      <w:rFonts w:ascii="Tahoma" w:hAnsi="Tahoma" w:cs="Tahoma"/>
      <w:sz w:val="16"/>
      <w:szCs w:val="16"/>
    </w:rPr>
  </w:style>
  <w:style w:type="character" w:customStyle="1" w:styleId="af5">
    <w:name w:val="Текст выноски Знак"/>
    <w:basedOn w:val="a0"/>
    <w:link w:val="af4"/>
    <w:uiPriority w:val="99"/>
    <w:semiHidden/>
    <w:rsid w:val="00BA75E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64084" TargetMode="External"/><Relationship Id="rId13" Type="http://schemas.openxmlformats.org/officeDocument/2006/relationships/hyperlink" Target="http://ru.investing.com/" TargetMode="External"/><Relationship Id="rId18" Type="http://schemas.openxmlformats.org/officeDocument/2006/relationships/hyperlink" Target="http://www.banki.ru/" TargetMode="External"/><Relationship Id="rId26" Type="http://schemas.openxmlformats.org/officeDocument/2006/relationships/hyperlink" Target="http://www.nalog.ru/rn77"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fmc.hse.ru/" TargetMode="External"/><Relationship Id="rId34" Type="http://schemas.openxmlformats.org/officeDocument/2006/relationships/hyperlink" Target="http://www.vtbnpf.ru/" TargetMode="External"/><Relationship Id="rId7" Type="http://schemas.openxmlformats.org/officeDocument/2006/relationships/image" Target="media/image1.jpeg"/><Relationship Id="rId12" Type="http://schemas.openxmlformats.org/officeDocument/2006/relationships/hyperlink" Target="http://schukareva.jimdo.com/" TargetMode="External"/><Relationship Id="rId17" Type="http://schemas.openxmlformats.org/officeDocument/2006/relationships/hyperlink" Target="http://www.asv.org.ru/" TargetMode="External"/><Relationship Id="rId25" Type="http://schemas.openxmlformats.org/officeDocument/2006/relationships/hyperlink" Target="http://www.instaforex.com/ru" TargetMode="External"/><Relationship Id="rId33" Type="http://schemas.openxmlformats.org/officeDocument/2006/relationships/hyperlink" Target="http://www.soglasie-npf.ru/" TargetMode="External"/><Relationship Id="rId38"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vip-money.com/" TargetMode="External"/><Relationship Id="rId20" Type="http://schemas.openxmlformats.org/officeDocument/2006/relationships/hyperlink" Target="http://www.ffoms.ru/" TargetMode="External"/><Relationship Id="rId29" Type="http://schemas.openxmlformats.org/officeDocument/2006/relationships/hyperlink" Target="http://www.pfrf.r/"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24" Type="http://schemas.openxmlformats.org/officeDocument/2006/relationships/hyperlink" Target="http://www.iblfrussia.org/" TargetMode="External"/><Relationship Id="rId32" Type="http://schemas.openxmlformats.org/officeDocument/2006/relationships/hyperlink" Target="http://www.siora.ru/" TargetMode="External"/><Relationship Id="rId37" Type="http://schemas.openxmlformats.org/officeDocument/2006/relationships/hyperlink" Target="http://www.pfrf.ru/files/id/press_center/pr/"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unionsrussia.ru/" TargetMode="External"/><Relationship Id="rId23" Type="http://schemas.openxmlformats.org/officeDocument/2006/relationships/hyperlink" Target="http://www.gks.ru/" TargetMode="External"/><Relationship Id="rId28" Type="http://schemas.openxmlformats.org/officeDocument/2006/relationships/hyperlink" Target="http://www.o-strahovanie.ru/" TargetMode="External"/><Relationship Id="rId36" Type="http://schemas.openxmlformats.org/officeDocument/2006/relationships/hyperlink" Target="http://fmc.hse.ru/" TargetMode="External"/><Relationship Id="rId10" Type="http://schemas.openxmlformats.org/officeDocument/2006/relationships/hyperlink" Target="http://urait.ru/ebs" TargetMode="External"/><Relationship Id="rId19" Type="http://schemas.openxmlformats.org/officeDocument/2006/relationships/hyperlink" Target="http://www.cbr.ru/" TargetMode="External"/><Relationship Id="rId31" Type="http://schemas.openxmlformats.org/officeDocument/2006/relationships/hyperlink" Target="http://www.sberbank.ru/" TargetMode="External"/><Relationship Id="rId4" Type="http://schemas.openxmlformats.org/officeDocument/2006/relationships/webSettings" Target="webSettings.xml"/><Relationship Id="rId9" Type="http://schemas.openxmlformats.org/officeDocument/2006/relationships/hyperlink" Target="https://e-learning.tspk-mo.ru/mck/" TargetMode="External"/><Relationship Id="rId14" Type="http://schemas.openxmlformats.org/officeDocument/2006/relationships/hyperlink" Target="http://tpprf.ru/ru" TargetMode="External"/><Relationship Id="rId22" Type="http://schemas.openxmlformats.org/officeDocument/2006/relationships/hyperlink" Target="http://www.fnpr.ru/" TargetMode="External"/><Relationship Id="rId27" Type="http://schemas.openxmlformats.org/officeDocument/2006/relationships/hyperlink" Target="http://www.nalogkodeks.ru/" TargetMode="External"/><Relationship Id="rId30" Type="http://schemas.openxmlformats.org/officeDocument/2006/relationships/hyperlink" Target="http://www.rbc.ru/" TargetMode="External"/><Relationship Id="rId35" Type="http://schemas.openxmlformats.org/officeDocument/2006/relationships/hyperlink" Target="https://znanium.com/catalog/product/12256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5441</Words>
  <Characters>31020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Сварка</cp:lastModifiedBy>
  <cp:revision>14</cp:revision>
  <cp:lastPrinted>2023-04-27T11:52:00Z</cp:lastPrinted>
  <dcterms:created xsi:type="dcterms:W3CDTF">2022-06-02T11:03:00Z</dcterms:created>
  <dcterms:modified xsi:type="dcterms:W3CDTF">2024-03-22T10:18:00Z</dcterms:modified>
</cp:coreProperties>
</file>